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Montserrat" w:eastAsiaTheme="majorEastAsia" w:hAnsi="Montserrat" w:cstheme="majorBidi"/>
          <w:caps/>
          <w:color w:val="80DC71" w:themeColor="accent6" w:themeTint="99"/>
          <w:spacing w:val="10"/>
          <w:sz w:val="72"/>
          <w:szCs w:val="72"/>
          <w:lang w:bidi="en-US"/>
        </w:rPr>
        <w:id w:val="22894137"/>
        <w:docPartObj>
          <w:docPartGallery w:val="Cover Pages"/>
          <w:docPartUnique/>
        </w:docPartObj>
      </w:sdtPr>
      <w:sdtEndPr>
        <w:rPr>
          <w:rFonts w:eastAsiaTheme="minorEastAsia" w:cstheme="minorBidi"/>
          <w:caps w:val="0"/>
          <w:noProof/>
          <w:color w:val="auto"/>
          <w:spacing w:val="0"/>
          <w:sz w:val="22"/>
          <w:szCs w:val="20"/>
        </w:rPr>
      </w:sdtEndPr>
      <w:sdtContent>
        <w:p w14:paraId="404C2D53" w14:textId="77777777" w:rsidR="007802F7" w:rsidRDefault="007802F7" w:rsidP="00BF142B">
          <w:pPr>
            <w:pStyle w:val="NoSpacing"/>
            <w:spacing w:before="240"/>
            <w:jc w:val="center"/>
            <w:rPr>
              <w:rFonts w:ascii="Montserrat" w:eastAsiaTheme="majorEastAsia" w:hAnsi="Montserrat" w:cstheme="majorBidi"/>
              <w:caps/>
              <w:color w:val="80DC71" w:themeColor="accent6" w:themeTint="99"/>
              <w:spacing w:val="10"/>
              <w:sz w:val="72"/>
              <w:szCs w:val="72"/>
              <w:lang w:bidi="en-US"/>
            </w:rPr>
          </w:pPr>
        </w:p>
        <w:p w14:paraId="00913854" w14:textId="77777777" w:rsidR="007802F7" w:rsidRDefault="007802F7" w:rsidP="00BF142B">
          <w:pPr>
            <w:pStyle w:val="NoSpacing"/>
            <w:spacing w:before="240"/>
            <w:jc w:val="center"/>
            <w:rPr>
              <w:rFonts w:ascii="Montserrat" w:eastAsiaTheme="majorEastAsia" w:hAnsi="Montserrat" w:cstheme="majorBidi"/>
              <w:caps/>
              <w:color w:val="80DC71" w:themeColor="accent6" w:themeTint="99"/>
              <w:spacing w:val="10"/>
              <w:sz w:val="72"/>
              <w:szCs w:val="72"/>
              <w:lang w:bidi="en-US"/>
            </w:rPr>
          </w:pPr>
        </w:p>
        <w:p w14:paraId="48A77FBF" w14:textId="620EC392" w:rsidR="007802F7" w:rsidRDefault="00A21984" w:rsidP="00BF142B">
          <w:pPr>
            <w:pStyle w:val="NoSpacing"/>
            <w:spacing w:before="240"/>
            <w:jc w:val="center"/>
            <w:rPr>
              <w:rFonts w:ascii="Montserrat" w:eastAsiaTheme="majorEastAsia" w:hAnsi="Montserrat" w:cstheme="majorBidi"/>
              <w:caps/>
              <w:color w:val="80DC71" w:themeColor="accent6" w:themeTint="99"/>
              <w:spacing w:val="10"/>
              <w:sz w:val="72"/>
              <w:szCs w:val="72"/>
              <w:lang w:bidi="en-US"/>
            </w:rPr>
          </w:pPr>
          <w:r w:rsidRPr="00FD43CC">
            <w:rPr>
              <w:rFonts w:ascii="Montserrat" w:eastAsiaTheme="majorEastAsia" w:hAnsi="Montserrat" w:cstheme="majorBidi"/>
              <w:noProof/>
              <w:sz w:val="72"/>
              <w:szCs w:val="72"/>
            </w:rPr>
            <w:drawing>
              <wp:inline distT="0" distB="0" distL="0" distR="0" wp14:anchorId="6B71A4C2" wp14:editId="0F04FEDA">
                <wp:extent cx="5318365" cy="2324100"/>
                <wp:effectExtent l="0" t="0" r="0" b="0"/>
                <wp:docPr id="3" name="Picture 3" descr="SCFD Logo and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FD Logo and slogan"/>
                        <pic:cNvPicPr/>
                      </pic:nvPicPr>
                      <pic:blipFill>
                        <a:blip r:embed="rId11"/>
                        <a:stretch>
                          <a:fillRect/>
                        </a:stretch>
                      </pic:blipFill>
                      <pic:spPr>
                        <a:xfrm>
                          <a:off x="0" y="0"/>
                          <a:ext cx="5323606" cy="2326390"/>
                        </a:xfrm>
                        <a:prstGeom prst="rect">
                          <a:avLst/>
                        </a:prstGeom>
                      </pic:spPr>
                    </pic:pic>
                  </a:graphicData>
                </a:graphic>
              </wp:inline>
            </w:drawing>
          </w:r>
        </w:p>
        <w:p w14:paraId="0A2823BA" w14:textId="08A5427C" w:rsidR="004647CE" w:rsidRPr="00A21984" w:rsidRDefault="004647CE" w:rsidP="00BF142B">
          <w:pPr>
            <w:pStyle w:val="NoSpacing"/>
            <w:spacing w:before="240"/>
            <w:jc w:val="center"/>
            <w:rPr>
              <w:rFonts w:ascii="Montserrat" w:eastAsiaTheme="majorEastAsia" w:hAnsi="Montserrat" w:cstheme="majorBidi"/>
            </w:rPr>
          </w:pPr>
        </w:p>
        <w:p w14:paraId="4749D15E" w14:textId="4892902B" w:rsidR="00A21984" w:rsidRPr="00A21984" w:rsidRDefault="00A21984" w:rsidP="000E0B28">
          <w:pPr>
            <w:pStyle w:val="Title"/>
          </w:pPr>
          <w:r w:rsidRPr="00A21984">
            <w:t>Final Grant Report Directions &amp; Tips</w:t>
          </w:r>
        </w:p>
        <w:p w14:paraId="39B19012" w14:textId="77777777" w:rsidR="00A21984" w:rsidRPr="00A21984" w:rsidRDefault="00A21984" w:rsidP="00A21984">
          <w:pPr>
            <w:pStyle w:val="NoSpacing"/>
            <w:jc w:val="center"/>
            <w:rPr>
              <w:rFonts w:ascii="Montserrat" w:eastAsiaTheme="majorEastAsia" w:hAnsi="Montserrat" w:cstheme="majorBidi"/>
              <w:caps/>
              <w:sz w:val="96"/>
              <w:szCs w:val="96"/>
            </w:rPr>
          </w:pPr>
        </w:p>
        <w:p w14:paraId="555B2DE1" w14:textId="25FBEE1A" w:rsidR="00A21984" w:rsidRPr="00A21984" w:rsidRDefault="00A21984" w:rsidP="0092737D">
          <w:pPr>
            <w:jc w:val="center"/>
            <w:rPr>
              <w:rFonts w:eastAsiaTheme="majorEastAsia" w:cstheme="majorBidi"/>
              <w:caps/>
              <w:sz w:val="72"/>
              <w:szCs w:val="72"/>
              <w:lang w:bidi="ar-SA"/>
            </w:rPr>
          </w:pPr>
          <w:r w:rsidRPr="00FD43CC">
            <w:rPr>
              <w:noProof/>
            </w:rPr>
            <w:drawing>
              <wp:anchor distT="0" distB="0" distL="114300" distR="114300" simplePos="0" relativeHeight="251732480" behindDoc="0" locked="0" layoutInCell="1" allowOverlap="1" wp14:anchorId="53B54FF9" wp14:editId="078EFA2F">
                <wp:simplePos x="0" y="0"/>
                <wp:positionH relativeFrom="margin">
                  <wp:align>center</wp:align>
                </wp:positionH>
                <wp:positionV relativeFrom="paragraph">
                  <wp:posOffset>65405</wp:posOffset>
                </wp:positionV>
                <wp:extent cx="5076825" cy="1790700"/>
                <wp:effectExtent l="0" t="0" r="0" b="19050"/>
                <wp:wrapThrough wrapText="bothSides">
                  <wp:wrapPolygon edited="0">
                    <wp:start x="3404" y="0"/>
                    <wp:lineTo x="2756" y="460"/>
                    <wp:lineTo x="1135" y="2987"/>
                    <wp:lineTo x="1054" y="3906"/>
                    <wp:lineTo x="405" y="7353"/>
                    <wp:lineTo x="243" y="11030"/>
                    <wp:lineTo x="486" y="14706"/>
                    <wp:lineTo x="1297" y="18843"/>
                    <wp:lineTo x="2918" y="21600"/>
                    <wp:lineTo x="3242" y="21600"/>
                    <wp:lineTo x="11914" y="21600"/>
                    <wp:lineTo x="18155" y="21600"/>
                    <wp:lineTo x="20506" y="20681"/>
                    <wp:lineTo x="20506" y="18383"/>
                    <wp:lineTo x="21235" y="14706"/>
                    <wp:lineTo x="21478" y="11030"/>
                    <wp:lineTo x="21316" y="7353"/>
                    <wp:lineTo x="20749" y="4366"/>
                    <wp:lineTo x="20668" y="1149"/>
                    <wp:lineTo x="17993" y="0"/>
                    <wp:lineTo x="11752" y="0"/>
                    <wp:lineTo x="3404" y="0"/>
                  </wp:wrapPolygon>
                </wp:wrapThrough>
                <wp:docPr id="2" name="Diagram 3" descr="Three circles. Deadline is Friday, February 8, 2023 at 4p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Pr>
              <w:rFonts w:eastAsiaTheme="majorEastAsia" w:cstheme="majorBidi"/>
              <w:caps/>
              <w:sz w:val="72"/>
              <w:szCs w:val="72"/>
            </w:rPr>
            <w:br w:type="page"/>
          </w:r>
        </w:p>
      </w:sdtContent>
    </w:sdt>
    <w:sdt>
      <w:sdtPr>
        <w:rPr>
          <w:rFonts w:asciiTheme="minorHAnsi" w:hAnsiTheme="minorHAnsi"/>
          <w:b w:val="0"/>
          <w:bCs w:val="0"/>
          <w:caps w:val="0"/>
          <w:smallCaps/>
          <w:noProof/>
          <w:spacing w:val="0"/>
          <w:sz w:val="20"/>
          <w:szCs w:val="20"/>
          <w14:textOutline w14:w="0" w14:cap="rnd" w14:cmpd="sng" w14:algn="ctr">
            <w14:noFill/>
            <w14:prstDash w14:val="solid"/>
            <w14:bevel/>
          </w14:textOutline>
        </w:rPr>
        <w:id w:val="1655183689"/>
        <w:docPartObj>
          <w:docPartGallery w:val="Table of Contents"/>
          <w:docPartUnique/>
        </w:docPartObj>
      </w:sdtPr>
      <w:sdtEndPr>
        <w:rPr>
          <w:rFonts w:ascii="Montserrat" w:hAnsi="Montserrat"/>
          <w:smallCaps w:val="0"/>
          <w:sz w:val="22"/>
        </w:rPr>
      </w:sdtEndPr>
      <w:sdtContent>
        <w:p w14:paraId="1EC6F963" w14:textId="2C42C02F" w:rsidR="006A1C4C" w:rsidRDefault="00D45FB9" w:rsidP="00833F5F">
          <w:pPr>
            <w:pStyle w:val="TOCHeading"/>
            <w:ind w:right="18"/>
          </w:pPr>
          <w:r>
            <w:t xml:space="preserve">Table of </w:t>
          </w:r>
          <w:r w:rsidR="006A1C4C">
            <w:t>Contents</w:t>
          </w:r>
        </w:p>
        <w:p w14:paraId="6EBFAAD1" w14:textId="4C3B12E2" w:rsidR="00833F5F" w:rsidRDefault="00833F5F">
          <w:pPr>
            <w:pStyle w:val="TOC1"/>
            <w:rPr>
              <w:rFonts w:asciiTheme="minorHAnsi" w:hAnsiTheme="minorHAnsi"/>
              <w:kern w:val="2"/>
              <w:sz w:val="24"/>
              <w:szCs w:val="24"/>
              <w:lang w:bidi="ar-SA"/>
              <w14:ligatures w14:val="standardContextual"/>
            </w:rPr>
          </w:pPr>
          <w:r>
            <w:rPr>
              <w:szCs w:val="24"/>
            </w:rPr>
            <w:fldChar w:fldCharType="begin"/>
          </w:r>
          <w:r>
            <w:rPr>
              <w:szCs w:val="24"/>
            </w:rPr>
            <w:instrText xml:space="preserve"> TOC \o "1-3" \h \z \u </w:instrText>
          </w:r>
          <w:r>
            <w:rPr>
              <w:szCs w:val="24"/>
            </w:rPr>
            <w:fldChar w:fldCharType="separate"/>
          </w:r>
          <w:hyperlink w:anchor="_Toc176870906" w:history="1">
            <w:r w:rsidRPr="00FD1B35">
              <w:rPr>
                <w:rStyle w:val="Hyperlink"/>
              </w:rPr>
              <w:t>Getting Started</w:t>
            </w:r>
            <w:r>
              <w:rPr>
                <w:webHidden/>
              </w:rPr>
              <w:tab/>
            </w:r>
            <w:r>
              <w:rPr>
                <w:webHidden/>
              </w:rPr>
              <w:fldChar w:fldCharType="begin"/>
            </w:r>
            <w:r>
              <w:rPr>
                <w:webHidden/>
              </w:rPr>
              <w:instrText xml:space="preserve"> PAGEREF _Toc176870906 \h </w:instrText>
            </w:r>
            <w:r>
              <w:rPr>
                <w:webHidden/>
              </w:rPr>
            </w:r>
            <w:r>
              <w:rPr>
                <w:webHidden/>
              </w:rPr>
              <w:fldChar w:fldCharType="separate"/>
            </w:r>
            <w:r>
              <w:rPr>
                <w:webHidden/>
              </w:rPr>
              <w:t>1</w:t>
            </w:r>
            <w:r>
              <w:rPr>
                <w:webHidden/>
              </w:rPr>
              <w:fldChar w:fldCharType="end"/>
            </w:r>
          </w:hyperlink>
        </w:p>
        <w:p w14:paraId="4A091780" w14:textId="335A117C" w:rsidR="00833F5F" w:rsidRDefault="003A664B">
          <w:pPr>
            <w:pStyle w:val="TOC2"/>
            <w:rPr>
              <w:rFonts w:asciiTheme="minorHAnsi" w:hAnsiTheme="minorHAnsi"/>
              <w:noProof/>
              <w:kern w:val="2"/>
              <w:sz w:val="24"/>
              <w:szCs w:val="24"/>
              <w:lang w:bidi="ar-SA"/>
              <w14:ligatures w14:val="standardContextual"/>
            </w:rPr>
          </w:pPr>
          <w:hyperlink w:anchor="_Toc176870907" w:history="1">
            <w:r w:rsidR="00833F5F" w:rsidRPr="00FD1B35">
              <w:rPr>
                <w:rStyle w:val="Hyperlink"/>
                <w:noProof/>
              </w:rPr>
              <w:t>Logging In</w:t>
            </w:r>
            <w:r w:rsidR="00833F5F">
              <w:rPr>
                <w:noProof/>
                <w:webHidden/>
              </w:rPr>
              <w:tab/>
            </w:r>
            <w:r w:rsidR="00833F5F">
              <w:rPr>
                <w:noProof/>
                <w:webHidden/>
              </w:rPr>
              <w:fldChar w:fldCharType="begin"/>
            </w:r>
            <w:r w:rsidR="00833F5F">
              <w:rPr>
                <w:noProof/>
                <w:webHidden/>
              </w:rPr>
              <w:instrText xml:space="preserve"> PAGEREF _Toc176870907 \h </w:instrText>
            </w:r>
            <w:r w:rsidR="00833F5F">
              <w:rPr>
                <w:noProof/>
                <w:webHidden/>
              </w:rPr>
            </w:r>
            <w:r w:rsidR="00833F5F">
              <w:rPr>
                <w:noProof/>
                <w:webHidden/>
              </w:rPr>
              <w:fldChar w:fldCharType="separate"/>
            </w:r>
            <w:r w:rsidR="00833F5F">
              <w:rPr>
                <w:noProof/>
                <w:webHidden/>
              </w:rPr>
              <w:t>1</w:t>
            </w:r>
            <w:r w:rsidR="00833F5F">
              <w:rPr>
                <w:noProof/>
                <w:webHidden/>
              </w:rPr>
              <w:fldChar w:fldCharType="end"/>
            </w:r>
          </w:hyperlink>
        </w:p>
        <w:p w14:paraId="59D761D7" w14:textId="07BD2AED" w:rsidR="00833F5F" w:rsidRDefault="003A664B">
          <w:pPr>
            <w:pStyle w:val="TOC2"/>
            <w:rPr>
              <w:rFonts w:asciiTheme="minorHAnsi" w:hAnsiTheme="minorHAnsi"/>
              <w:noProof/>
              <w:kern w:val="2"/>
              <w:sz w:val="24"/>
              <w:szCs w:val="24"/>
              <w:lang w:bidi="ar-SA"/>
              <w14:ligatures w14:val="standardContextual"/>
            </w:rPr>
          </w:pPr>
          <w:hyperlink w:anchor="_Toc176870908" w:history="1">
            <w:r w:rsidR="00833F5F" w:rsidRPr="00FD1B35">
              <w:rPr>
                <w:rStyle w:val="Hyperlink"/>
                <w:noProof/>
              </w:rPr>
              <w:t>Navigating the Grant Portal</w:t>
            </w:r>
            <w:r w:rsidR="00833F5F">
              <w:rPr>
                <w:noProof/>
                <w:webHidden/>
              </w:rPr>
              <w:tab/>
            </w:r>
            <w:r w:rsidR="00833F5F">
              <w:rPr>
                <w:noProof/>
                <w:webHidden/>
              </w:rPr>
              <w:fldChar w:fldCharType="begin"/>
            </w:r>
            <w:r w:rsidR="00833F5F">
              <w:rPr>
                <w:noProof/>
                <w:webHidden/>
              </w:rPr>
              <w:instrText xml:space="preserve"> PAGEREF _Toc176870908 \h </w:instrText>
            </w:r>
            <w:r w:rsidR="00833F5F">
              <w:rPr>
                <w:noProof/>
                <w:webHidden/>
              </w:rPr>
            </w:r>
            <w:r w:rsidR="00833F5F">
              <w:rPr>
                <w:noProof/>
                <w:webHidden/>
              </w:rPr>
              <w:fldChar w:fldCharType="separate"/>
            </w:r>
            <w:r w:rsidR="00833F5F">
              <w:rPr>
                <w:noProof/>
                <w:webHidden/>
              </w:rPr>
              <w:t>2</w:t>
            </w:r>
            <w:r w:rsidR="00833F5F">
              <w:rPr>
                <w:noProof/>
                <w:webHidden/>
              </w:rPr>
              <w:fldChar w:fldCharType="end"/>
            </w:r>
          </w:hyperlink>
        </w:p>
        <w:p w14:paraId="36D154DD" w14:textId="4A8BEC62" w:rsidR="00833F5F" w:rsidRDefault="003A664B">
          <w:pPr>
            <w:pStyle w:val="TOC1"/>
            <w:rPr>
              <w:rFonts w:asciiTheme="minorHAnsi" w:hAnsiTheme="minorHAnsi"/>
              <w:kern w:val="2"/>
              <w:sz w:val="24"/>
              <w:szCs w:val="24"/>
              <w:lang w:bidi="ar-SA"/>
              <w14:ligatures w14:val="standardContextual"/>
            </w:rPr>
          </w:pPr>
          <w:hyperlink w:anchor="_Toc176870909" w:history="1">
            <w:r w:rsidR="00833F5F" w:rsidRPr="00FD1B35">
              <w:rPr>
                <w:rStyle w:val="Hyperlink"/>
              </w:rPr>
              <w:t>Completing the Report</w:t>
            </w:r>
            <w:r w:rsidR="00833F5F">
              <w:rPr>
                <w:webHidden/>
              </w:rPr>
              <w:tab/>
            </w:r>
            <w:r w:rsidR="00833F5F">
              <w:rPr>
                <w:webHidden/>
              </w:rPr>
              <w:fldChar w:fldCharType="begin"/>
            </w:r>
            <w:r w:rsidR="00833F5F">
              <w:rPr>
                <w:webHidden/>
              </w:rPr>
              <w:instrText xml:space="preserve"> PAGEREF _Toc176870909 \h </w:instrText>
            </w:r>
            <w:r w:rsidR="00833F5F">
              <w:rPr>
                <w:webHidden/>
              </w:rPr>
            </w:r>
            <w:r w:rsidR="00833F5F">
              <w:rPr>
                <w:webHidden/>
              </w:rPr>
              <w:fldChar w:fldCharType="separate"/>
            </w:r>
            <w:r w:rsidR="00833F5F">
              <w:rPr>
                <w:webHidden/>
              </w:rPr>
              <w:t>2</w:t>
            </w:r>
            <w:r w:rsidR="00833F5F">
              <w:rPr>
                <w:webHidden/>
              </w:rPr>
              <w:fldChar w:fldCharType="end"/>
            </w:r>
          </w:hyperlink>
        </w:p>
        <w:p w14:paraId="17B1815F" w14:textId="62C31F17" w:rsidR="00833F5F" w:rsidRDefault="003A664B">
          <w:pPr>
            <w:pStyle w:val="TOC2"/>
            <w:rPr>
              <w:rFonts w:asciiTheme="minorHAnsi" w:hAnsiTheme="minorHAnsi"/>
              <w:noProof/>
              <w:kern w:val="2"/>
              <w:sz w:val="24"/>
              <w:szCs w:val="24"/>
              <w:lang w:bidi="ar-SA"/>
              <w14:ligatures w14:val="standardContextual"/>
            </w:rPr>
          </w:pPr>
          <w:hyperlink w:anchor="_Toc176870910" w:history="1">
            <w:r w:rsidR="00833F5F" w:rsidRPr="00FD1B35">
              <w:rPr>
                <w:rStyle w:val="Hyperlink"/>
                <w:noProof/>
              </w:rPr>
              <w:t>Narrative</w:t>
            </w:r>
            <w:r w:rsidR="00833F5F">
              <w:rPr>
                <w:noProof/>
                <w:webHidden/>
              </w:rPr>
              <w:tab/>
            </w:r>
            <w:r w:rsidR="00833F5F">
              <w:rPr>
                <w:noProof/>
                <w:webHidden/>
              </w:rPr>
              <w:fldChar w:fldCharType="begin"/>
            </w:r>
            <w:r w:rsidR="00833F5F">
              <w:rPr>
                <w:noProof/>
                <w:webHidden/>
              </w:rPr>
              <w:instrText xml:space="preserve"> PAGEREF _Toc176870910 \h </w:instrText>
            </w:r>
            <w:r w:rsidR="00833F5F">
              <w:rPr>
                <w:noProof/>
                <w:webHidden/>
              </w:rPr>
            </w:r>
            <w:r w:rsidR="00833F5F">
              <w:rPr>
                <w:noProof/>
                <w:webHidden/>
              </w:rPr>
              <w:fldChar w:fldCharType="separate"/>
            </w:r>
            <w:r w:rsidR="00833F5F">
              <w:rPr>
                <w:noProof/>
                <w:webHidden/>
              </w:rPr>
              <w:t>2</w:t>
            </w:r>
            <w:r w:rsidR="00833F5F">
              <w:rPr>
                <w:noProof/>
                <w:webHidden/>
              </w:rPr>
              <w:fldChar w:fldCharType="end"/>
            </w:r>
          </w:hyperlink>
        </w:p>
        <w:p w14:paraId="0FBCE03F" w14:textId="22628EEE" w:rsidR="00833F5F" w:rsidRDefault="003A664B">
          <w:pPr>
            <w:pStyle w:val="TOC2"/>
            <w:rPr>
              <w:rFonts w:asciiTheme="minorHAnsi" w:hAnsiTheme="minorHAnsi"/>
              <w:noProof/>
              <w:kern w:val="2"/>
              <w:sz w:val="24"/>
              <w:szCs w:val="24"/>
              <w:lang w:bidi="ar-SA"/>
              <w14:ligatures w14:val="standardContextual"/>
            </w:rPr>
          </w:pPr>
          <w:hyperlink w:anchor="_Toc176870911" w:history="1">
            <w:r w:rsidR="00833F5F" w:rsidRPr="00FD1B35">
              <w:rPr>
                <w:rStyle w:val="Hyperlink"/>
                <w:noProof/>
              </w:rPr>
              <w:t>Reporting</w:t>
            </w:r>
            <w:r w:rsidR="00833F5F">
              <w:rPr>
                <w:noProof/>
                <w:webHidden/>
              </w:rPr>
              <w:tab/>
            </w:r>
            <w:r w:rsidR="00833F5F">
              <w:rPr>
                <w:noProof/>
                <w:webHidden/>
              </w:rPr>
              <w:fldChar w:fldCharType="begin"/>
            </w:r>
            <w:r w:rsidR="00833F5F">
              <w:rPr>
                <w:noProof/>
                <w:webHidden/>
              </w:rPr>
              <w:instrText xml:space="preserve"> PAGEREF _Toc176870911 \h </w:instrText>
            </w:r>
            <w:r w:rsidR="00833F5F">
              <w:rPr>
                <w:noProof/>
                <w:webHidden/>
              </w:rPr>
            </w:r>
            <w:r w:rsidR="00833F5F">
              <w:rPr>
                <w:noProof/>
                <w:webHidden/>
              </w:rPr>
              <w:fldChar w:fldCharType="separate"/>
            </w:r>
            <w:r w:rsidR="00833F5F">
              <w:rPr>
                <w:noProof/>
                <w:webHidden/>
              </w:rPr>
              <w:t>3</w:t>
            </w:r>
            <w:r w:rsidR="00833F5F">
              <w:rPr>
                <w:noProof/>
                <w:webHidden/>
              </w:rPr>
              <w:fldChar w:fldCharType="end"/>
            </w:r>
          </w:hyperlink>
        </w:p>
        <w:p w14:paraId="5BF39658" w14:textId="52D2202E" w:rsidR="00833F5F" w:rsidRDefault="003A664B">
          <w:pPr>
            <w:pStyle w:val="TOC3"/>
            <w:rPr>
              <w:rFonts w:asciiTheme="minorHAnsi" w:hAnsiTheme="minorHAnsi"/>
              <w:kern w:val="2"/>
              <w:sz w:val="24"/>
              <w:szCs w:val="24"/>
              <w:lang w:bidi="ar-SA"/>
              <w14:ligatures w14:val="standardContextual"/>
            </w:rPr>
          </w:pPr>
          <w:hyperlink w:anchor="_Toc176870912" w:history="1">
            <w:r w:rsidR="00833F5F" w:rsidRPr="00FD1B35">
              <w:rPr>
                <w:rStyle w:val="Hyperlink"/>
                <w:bCs/>
              </w:rPr>
              <w:t>Income and Expenses</w:t>
            </w:r>
            <w:r w:rsidR="00833F5F">
              <w:rPr>
                <w:webHidden/>
              </w:rPr>
              <w:tab/>
            </w:r>
            <w:r w:rsidR="00833F5F">
              <w:rPr>
                <w:webHidden/>
              </w:rPr>
              <w:fldChar w:fldCharType="begin"/>
            </w:r>
            <w:r w:rsidR="00833F5F">
              <w:rPr>
                <w:webHidden/>
              </w:rPr>
              <w:instrText xml:space="preserve"> PAGEREF _Toc176870912 \h </w:instrText>
            </w:r>
            <w:r w:rsidR="00833F5F">
              <w:rPr>
                <w:webHidden/>
              </w:rPr>
            </w:r>
            <w:r w:rsidR="00833F5F">
              <w:rPr>
                <w:webHidden/>
              </w:rPr>
              <w:fldChar w:fldCharType="separate"/>
            </w:r>
            <w:r w:rsidR="00833F5F">
              <w:rPr>
                <w:webHidden/>
              </w:rPr>
              <w:t>3</w:t>
            </w:r>
            <w:r w:rsidR="00833F5F">
              <w:rPr>
                <w:webHidden/>
              </w:rPr>
              <w:fldChar w:fldCharType="end"/>
            </w:r>
          </w:hyperlink>
        </w:p>
        <w:p w14:paraId="2ADB966C" w14:textId="23B780D5" w:rsidR="00833F5F" w:rsidRDefault="003A664B">
          <w:pPr>
            <w:pStyle w:val="TOC3"/>
            <w:rPr>
              <w:rFonts w:asciiTheme="minorHAnsi" w:hAnsiTheme="minorHAnsi"/>
              <w:kern w:val="2"/>
              <w:sz w:val="24"/>
              <w:szCs w:val="24"/>
              <w:lang w:bidi="ar-SA"/>
              <w14:ligatures w14:val="standardContextual"/>
            </w:rPr>
          </w:pPr>
          <w:hyperlink w:anchor="_Toc176870913" w:history="1">
            <w:r w:rsidR="00833F5F" w:rsidRPr="00FD1B35">
              <w:rPr>
                <w:rStyle w:val="Hyperlink"/>
              </w:rPr>
              <w:t>In-kind and Capital Income/Expenditures</w:t>
            </w:r>
            <w:r w:rsidR="00833F5F">
              <w:rPr>
                <w:webHidden/>
              </w:rPr>
              <w:tab/>
            </w:r>
            <w:r w:rsidR="00833F5F">
              <w:rPr>
                <w:webHidden/>
              </w:rPr>
              <w:fldChar w:fldCharType="begin"/>
            </w:r>
            <w:r w:rsidR="00833F5F">
              <w:rPr>
                <w:webHidden/>
              </w:rPr>
              <w:instrText xml:space="preserve"> PAGEREF _Toc176870913 \h </w:instrText>
            </w:r>
            <w:r w:rsidR="00833F5F">
              <w:rPr>
                <w:webHidden/>
              </w:rPr>
            </w:r>
            <w:r w:rsidR="00833F5F">
              <w:rPr>
                <w:webHidden/>
              </w:rPr>
              <w:fldChar w:fldCharType="separate"/>
            </w:r>
            <w:r w:rsidR="00833F5F">
              <w:rPr>
                <w:webHidden/>
              </w:rPr>
              <w:t>3</w:t>
            </w:r>
            <w:r w:rsidR="00833F5F">
              <w:rPr>
                <w:webHidden/>
              </w:rPr>
              <w:fldChar w:fldCharType="end"/>
            </w:r>
          </w:hyperlink>
        </w:p>
        <w:p w14:paraId="452668A7" w14:textId="3652380B" w:rsidR="00833F5F" w:rsidRDefault="003A664B">
          <w:pPr>
            <w:pStyle w:val="TOC3"/>
            <w:rPr>
              <w:rFonts w:asciiTheme="minorHAnsi" w:hAnsiTheme="minorHAnsi"/>
              <w:kern w:val="2"/>
              <w:sz w:val="24"/>
              <w:szCs w:val="24"/>
              <w:lang w:bidi="ar-SA"/>
              <w14:ligatures w14:val="standardContextual"/>
            </w:rPr>
          </w:pPr>
          <w:hyperlink w:anchor="_Toc176870914" w:history="1">
            <w:r w:rsidR="00833F5F" w:rsidRPr="00FD1B35">
              <w:rPr>
                <w:rStyle w:val="Hyperlink"/>
              </w:rPr>
              <w:t>Tax Information</w:t>
            </w:r>
            <w:r w:rsidR="00833F5F">
              <w:rPr>
                <w:webHidden/>
              </w:rPr>
              <w:tab/>
            </w:r>
            <w:r w:rsidR="00833F5F">
              <w:rPr>
                <w:webHidden/>
              </w:rPr>
              <w:fldChar w:fldCharType="begin"/>
            </w:r>
            <w:r w:rsidR="00833F5F">
              <w:rPr>
                <w:webHidden/>
              </w:rPr>
              <w:instrText xml:space="preserve"> PAGEREF _Toc176870914 \h </w:instrText>
            </w:r>
            <w:r w:rsidR="00833F5F">
              <w:rPr>
                <w:webHidden/>
              </w:rPr>
            </w:r>
            <w:r w:rsidR="00833F5F">
              <w:rPr>
                <w:webHidden/>
              </w:rPr>
              <w:fldChar w:fldCharType="separate"/>
            </w:r>
            <w:r w:rsidR="00833F5F">
              <w:rPr>
                <w:webHidden/>
              </w:rPr>
              <w:t>3</w:t>
            </w:r>
            <w:r w:rsidR="00833F5F">
              <w:rPr>
                <w:webHidden/>
              </w:rPr>
              <w:fldChar w:fldCharType="end"/>
            </w:r>
          </w:hyperlink>
        </w:p>
        <w:p w14:paraId="6D89AA14" w14:textId="09A98FDE" w:rsidR="00833F5F" w:rsidRDefault="003A664B">
          <w:pPr>
            <w:pStyle w:val="TOC3"/>
            <w:rPr>
              <w:rFonts w:asciiTheme="minorHAnsi" w:hAnsiTheme="minorHAnsi"/>
              <w:kern w:val="2"/>
              <w:sz w:val="24"/>
              <w:szCs w:val="24"/>
              <w:lang w:bidi="ar-SA"/>
              <w14:ligatures w14:val="standardContextual"/>
            </w:rPr>
          </w:pPr>
          <w:hyperlink w:anchor="_Toc176870915" w:history="1">
            <w:r w:rsidR="00833F5F" w:rsidRPr="00FD1B35">
              <w:rPr>
                <w:rStyle w:val="Hyperlink"/>
              </w:rPr>
              <w:t>Staff and Volunteer</w:t>
            </w:r>
            <w:r w:rsidR="00833F5F">
              <w:rPr>
                <w:webHidden/>
              </w:rPr>
              <w:tab/>
            </w:r>
            <w:r w:rsidR="00833F5F">
              <w:rPr>
                <w:webHidden/>
              </w:rPr>
              <w:fldChar w:fldCharType="begin"/>
            </w:r>
            <w:r w:rsidR="00833F5F">
              <w:rPr>
                <w:webHidden/>
              </w:rPr>
              <w:instrText xml:space="preserve"> PAGEREF _Toc176870915 \h </w:instrText>
            </w:r>
            <w:r w:rsidR="00833F5F">
              <w:rPr>
                <w:webHidden/>
              </w:rPr>
            </w:r>
            <w:r w:rsidR="00833F5F">
              <w:rPr>
                <w:webHidden/>
              </w:rPr>
              <w:fldChar w:fldCharType="separate"/>
            </w:r>
            <w:r w:rsidR="00833F5F">
              <w:rPr>
                <w:webHidden/>
              </w:rPr>
              <w:t>3</w:t>
            </w:r>
            <w:r w:rsidR="00833F5F">
              <w:rPr>
                <w:webHidden/>
              </w:rPr>
              <w:fldChar w:fldCharType="end"/>
            </w:r>
          </w:hyperlink>
        </w:p>
        <w:p w14:paraId="554EB22E" w14:textId="657439CE" w:rsidR="00833F5F" w:rsidRDefault="003A664B">
          <w:pPr>
            <w:pStyle w:val="TOC3"/>
            <w:rPr>
              <w:rFonts w:asciiTheme="minorHAnsi" w:hAnsiTheme="minorHAnsi"/>
              <w:kern w:val="2"/>
              <w:sz w:val="24"/>
              <w:szCs w:val="24"/>
              <w:lang w:bidi="ar-SA"/>
              <w14:ligatures w14:val="standardContextual"/>
            </w:rPr>
          </w:pPr>
          <w:hyperlink w:anchor="_Toc176870916" w:history="1">
            <w:r w:rsidR="00833F5F" w:rsidRPr="00FD1B35">
              <w:rPr>
                <w:rStyle w:val="Hyperlink"/>
              </w:rPr>
              <w:t>Attendance</w:t>
            </w:r>
            <w:r w:rsidR="00833F5F">
              <w:rPr>
                <w:webHidden/>
              </w:rPr>
              <w:tab/>
            </w:r>
            <w:r w:rsidR="00833F5F">
              <w:rPr>
                <w:webHidden/>
              </w:rPr>
              <w:fldChar w:fldCharType="begin"/>
            </w:r>
            <w:r w:rsidR="00833F5F">
              <w:rPr>
                <w:webHidden/>
              </w:rPr>
              <w:instrText xml:space="preserve"> PAGEREF _Toc176870916 \h </w:instrText>
            </w:r>
            <w:r w:rsidR="00833F5F">
              <w:rPr>
                <w:webHidden/>
              </w:rPr>
            </w:r>
            <w:r w:rsidR="00833F5F">
              <w:rPr>
                <w:webHidden/>
              </w:rPr>
              <w:fldChar w:fldCharType="separate"/>
            </w:r>
            <w:r w:rsidR="00833F5F">
              <w:rPr>
                <w:webHidden/>
              </w:rPr>
              <w:t>3</w:t>
            </w:r>
            <w:r w:rsidR="00833F5F">
              <w:rPr>
                <w:webHidden/>
              </w:rPr>
              <w:fldChar w:fldCharType="end"/>
            </w:r>
          </w:hyperlink>
        </w:p>
        <w:p w14:paraId="471684B9" w14:textId="1248E9A7" w:rsidR="00833F5F" w:rsidRDefault="003A664B">
          <w:pPr>
            <w:pStyle w:val="TOC3"/>
            <w:rPr>
              <w:rFonts w:asciiTheme="minorHAnsi" w:hAnsiTheme="minorHAnsi"/>
              <w:kern w:val="2"/>
              <w:sz w:val="24"/>
              <w:szCs w:val="24"/>
              <w:lang w:bidi="ar-SA"/>
              <w14:ligatures w14:val="standardContextual"/>
            </w:rPr>
          </w:pPr>
          <w:hyperlink w:anchor="_Toc176870917" w:history="1">
            <w:r w:rsidR="00833F5F" w:rsidRPr="00FD1B35">
              <w:rPr>
                <w:rStyle w:val="Hyperlink"/>
              </w:rPr>
              <w:t>Schools</w:t>
            </w:r>
            <w:r w:rsidR="00833F5F">
              <w:rPr>
                <w:webHidden/>
              </w:rPr>
              <w:tab/>
            </w:r>
            <w:r w:rsidR="00833F5F">
              <w:rPr>
                <w:webHidden/>
              </w:rPr>
              <w:fldChar w:fldCharType="begin"/>
            </w:r>
            <w:r w:rsidR="00833F5F">
              <w:rPr>
                <w:webHidden/>
              </w:rPr>
              <w:instrText xml:space="preserve"> PAGEREF _Toc176870917 \h </w:instrText>
            </w:r>
            <w:r w:rsidR="00833F5F">
              <w:rPr>
                <w:webHidden/>
              </w:rPr>
            </w:r>
            <w:r w:rsidR="00833F5F">
              <w:rPr>
                <w:webHidden/>
              </w:rPr>
              <w:fldChar w:fldCharType="separate"/>
            </w:r>
            <w:r w:rsidR="00833F5F">
              <w:rPr>
                <w:webHidden/>
              </w:rPr>
              <w:t>4</w:t>
            </w:r>
            <w:r w:rsidR="00833F5F">
              <w:rPr>
                <w:webHidden/>
              </w:rPr>
              <w:fldChar w:fldCharType="end"/>
            </w:r>
          </w:hyperlink>
        </w:p>
        <w:p w14:paraId="45EE8A45" w14:textId="134BB977" w:rsidR="00833F5F" w:rsidRDefault="003A664B">
          <w:pPr>
            <w:pStyle w:val="TOC2"/>
            <w:rPr>
              <w:rFonts w:asciiTheme="minorHAnsi" w:hAnsiTheme="minorHAnsi"/>
              <w:noProof/>
              <w:kern w:val="2"/>
              <w:sz w:val="24"/>
              <w:szCs w:val="24"/>
              <w:lang w:bidi="ar-SA"/>
              <w14:ligatures w14:val="standardContextual"/>
            </w:rPr>
          </w:pPr>
          <w:hyperlink w:anchor="_Toc176870918" w:history="1">
            <w:r w:rsidR="00833F5F" w:rsidRPr="00FD1B35">
              <w:rPr>
                <w:rStyle w:val="Hyperlink"/>
                <w:noProof/>
              </w:rPr>
              <w:t>Assurances</w:t>
            </w:r>
            <w:r w:rsidR="00833F5F">
              <w:rPr>
                <w:noProof/>
                <w:webHidden/>
              </w:rPr>
              <w:tab/>
            </w:r>
            <w:r w:rsidR="00833F5F">
              <w:rPr>
                <w:noProof/>
                <w:webHidden/>
              </w:rPr>
              <w:fldChar w:fldCharType="begin"/>
            </w:r>
            <w:r w:rsidR="00833F5F">
              <w:rPr>
                <w:noProof/>
                <w:webHidden/>
              </w:rPr>
              <w:instrText xml:space="preserve"> PAGEREF _Toc176870918 \h </w:instrText>
            </w:r>
            <w:r w:rsidR="00833F5F">
              <w:rPr>
                <w:noProof/>
                <w:webHidden/>
              </w:rPr>
            </w:r>
            <w:r w:rsidR="00833F5F">
              <w:rPr>
                <w:noProof/>
                <w:webHidden/>
              </w:rPr>
              <w:fldChar w:fldCharType="separate"/>
            </w:r>
            <w:r w:rsidR="00833F5F">
              <w:rPr>
                <w:noProof/>
                <w:webHidden/>
              </w:rPr>
              <w:t>4</w:t>
            </w:r>
            <w:r w:rsidR="00833F5F">
              <w:rPr>
                <w:noProof/>
                <w:webHidden/>
              </w:rPr>
              <w:fldChar w:fldCharType="end"/>
            </w:r>
          </w:hyperlink>
        </w:p>
        <w:p w14:paraId="6B3B4378" w14:textId="6F1B0197" w:rsidR="00833F5F" w:rsidRDefault="003A664B">
          <w:pPr>
            <w:pStyle w:val="TOC1"/>
            <w:rPr>
              <w:rFonts w:asciiTheme="minorHAnsi" w:hAnsiTheme="minorHAnsi"/>
              <w:kern w:val="2"/>
              <w:sz w:val="24"/>
              <w:szCs w:val="24"/>
              <w:lang w:bidi="ar-SA"/>
              <w14:ligatures w14:val="standardContextual"/>
            </w:rPr>
          </w:pPr>
          <w:hyperlink w:anchor="_Toc176870919" w:history="1">
            <w:r w:rsidR="00833F5F" w:rsidRPr="00FD1B35">
              <w:rPr>
                <w:rStyle w:val="Hyperlink"/>
              </w:rPr>
              <w:t>Review</w:t>
            </w:r>
            <w:r w:rsidR="00833F5F">
              <w:rPr>
                <w:webHidden/>
              </w:rPr>
              <w:tab/>
            </w:r>
            <w:r w:rsidR="00833F5F">
              <w:rPr>
                <w:webHidden/>
              </w:rPr>
              <w:fldChar w:fldCharType="begin"/>
            </w:r>
            <w:r w:rsidR="00833F5F">
              <w:rPr>
                <w:webHidden/>
              </w:rPr>
              <w:instrText xml:space="preserve"> PAGEREF _Toc176870919 \h </w:instrText>
            </w:r>
            <w:r w:rsidR="00833F5F">
              <w:rPr>
                <w:webHidden/>
              </w:rPr>
            </w:r>
            <w:r w:rsidR="00833F5F">
              <w:rPr>
                <w:webHidden/>
              </w:rPr>
              <w:fldChar w:fldCharType="separate"/>
            </w:r>
            <w:r w:rsidR="00833F5F">
              <w:rPr>
                <w:webHidden/>
              </w:rPr>
              <w:t>4</w:t>
            </w:r>
            <w:r w:rsidR="00833F5F">
              <w:rPr>
                <w:webHidden/>
              </w:rPr>
              <w:fldChar w:fldCharType="end"/>
            </w:r>
          </w:hyperlink>
        </w:p>
        <w:p w14:paraId="5B983A98" w14:textId="5C040797" w:rsidR="00833F5F" w:rsidRDefault="003A664B">
          <w:pPr>
            <w:pStyle w:val="TOC1"/>
            <w:rPr>
              <w:rFonts w:asciiTheme="minorHAnsi" w:hAnsiTheme="minorHAnsi"/>
              <w:kern w:val="2"/>
              <w:sz w:val="24"/>
              <w:szCs w:val="24"/>
              <w:lang w:bidi="ar-SA"/>
              <w14:ligatures w14:val="standardContextual"/>
            </w:rPr>
          </w:pPr>
          <w:hyperlink w:anchor="_Toc176870920" w:history="1">
            <w:r w:rsidR="00833F5F" w:rsidRPr="00FD1B35">
              <w:rPr>
                <w:rStyle w:val="Hyperlink"/>
              </w:rPr>
              <w:t>Questions</w:t>
            </w:r>
            <w:r w:rsidR="00833F5F">
              <w:rPr>
                <w:webHidden/>
              </w:rPr>
              <w:tab/>
            </w:r>
            <w:r w:rsidR="00833F5F">
              <w:rPr>
                <w:webHidden/>
              </w:rPr>
              <w:fldChar w:fldCharType="begin"/>
            </w:r>
            <w:r w:rsidR="00833F5F">
              <w:rPr>
                <w:webHidden/>
              </w:rPr>
              <w:instrText xml:space="preserve"> PAGEREF _Toc176870920 \h </w:instrText>
            </w:r>
            <w:r w:rsidR="00833F5F">
              <w:rPr>
                <w:webHidden/>
              </w:rPr>
            </w:r>
            <w:r w:rsidR="00833F5F">
              <w:rPr>
                <w:webHidden/>
              </w:rPr>
              <w:fldChar w:fldCharType="separate"/>
            </w:r>
            <w:r w:rsidR="00833F5F">
              <w:rPr>
                <w:webHidden/>
              </w:rPr>
              <w:t>4</w:t>
            </w:r>
            <w:r w:rsidR="00833F5F">
              <w:rPr>
                <w:webHidden/>
              </w:rPr>
              <w:fldChar w:fldCharType="end"/>
            </w:r>
          </w:hyperlink>
        </w:p>
        <w:p w14:paraId="2CF3B9C4" w14:textId="7A0CB78D" w:rsidR="006A1C4C" w:rsidRDefault="00833F5F" w:rsidP="00833F5F">
          <w:pPr>
            <w:pStyle w:val="TOC1"/>
          </w:pPr>
          <w:r>
            <w:rPr>
              <w:szCs w:val="24"/>
            </w:rPr>
            <w:fldChar w:fldCharType="end"/>
          </w:r>
        </w:p>
      </w:sdtContent>
    </w:sdt>
    <w:p w14:paraId="1AA35B45" w14:textId="77777777" w:rsidR="00103920" w:rsidRDefault="000C1550" w:rsidP="00A21984">
      <w:pPr>
        <w:pStyle w:val="Heading1"/>
      </w:pPr>
      <w:bookmarkStart w:id="0" w:name="_Toc133393080"/>
      <w:bookmarkStart w:id="1" w:name="_Toc133393154"/>
      <w:bookmarkStart w:id="2" w:name="_Toc133393178"/>
      <w:bookmarkStart w:id="3" w:name="_Toc133393741"/>
      <w:bookmarkStart w:id="4" w:name="_Toc147901854"/>
      <w:bookmarkStart w:id="5" w:name="_Toc147901876"/>
      <w:bookmarkStart w:id="6" w:name="_Toc176870906"/>
      <w:r>
        <w:t>Getting Started</w:t>
      </w:r>
      <w:bookmarkEnd w:id="0"/>
      <w:bookmarkEnd w:id="1"/>
      <w:bookmarkEnd w:id="2"/>
      <w:bookmarkEnd w:id="3"/>
      <w:bookmarkEnd w:id="4"/>
      <w:bookmarkEnd w:id="5"/>
      <w:bookmarkEnd w:id="6"/>
    </w:p>
    <w:p w14:paraId="2BFB9EC5" w14:textId="6D127F23" w:rsidR="000C1550" w:rsidRPr="00A21984" w:rsidRDefault="00103920" w:rsidP="00103920">
      <w:pPr>
        <w:ind w:left="180"/>
        <w:rPr>
          <w:noProof/>
          <w:szCs w:val="22"/>
        </w:rPr>
      </w:pPr>
      <w:r w:rsidRPr="00241F60">
        <w:rPr>
          <w:rFonts w:cs="Arial"/>
          <w:szCs w:val="22"/>
        </w:rPr>
        <w:t>Organizations must use the online grants management portal to submit their Final Grant Report (FGR). If you experience an issue using the system, ensure your browser is updated to the most recent version to resolve any problem. The system supports the following browsers: Chrome, Firefox, Safari (Apple only), Microsoft Edge, and Opera.</w:t>
      </w:r>
      <w:r w:rsidR="007802F7" w:rsidRPr="000C1550">
        <w:tab/>
      </w:r>
      <w:r w:rsidR="007802F7" w:rsidRPr="000C1550">
        <w:tab/>
      </w:r>
      <w:r w:rsidR="007802F7" w:rsidRPr="000C1550">
        <w:tab/>
      </w:r>
      <w:r w:rsidR="007802F7" w:rsidRPr="000C1550">
        <w:tab/>
      </w:r>
      <w:r w:rsidR="007802F7" w:rsidRPr="000C1550">
        <w:tab/>
      </w:r>
      <w:r w:rsidR="007802F7" w:rsidRPr="000C1550">
        <w:tab/>
      </w:r>
      <w:r w:rsidR="007802F7" w:rsidRPr="000C1550">
        <w:tab/>
      </w:r>
    </w:p>
    <w:p w14:paraId="12C73F5E" w14:textId="58E895BB" w:rsidR="000C1550" w:rsidRPr="00A21984" w:rsidRDefault="000C1550" w:rsidP="006A1C4C">
      <w:pPr>
        <w:pStyle w:val="Heading2"/>
        <w:ind w:left="180"/>
      </w:pPr>
      <w:bookmarkStart w:id="7" w:name="_Toc133393081"/>
      <w:bookmarkStart w:id="8" w:name="_Toc133393155"/>
      <w:bookmarkStart w:id="9" w:name="_Toc133393179"/>
      <w:bookmarkStart w:id="10" w:name="_Toc133393742"/>
      <w:bookmarkStart w:id="11" w:name="_Toc147901855"/>
      <w:bookmarkStart w:id="12" w:name="_Toc147901877"/>
      <w:bookmarkStart w:id="13" w:name="_Toc176870907"/>
      <w:bookmarkStart w:id="14" w:name="_Hlk58839270"/>
      <w:r w:rsidRPr="00A21984">
        <w:t xml:space="preserve">Logging </w:t>
      </w:r>
      <w:r w:rsidRPr="006A1C4C">
        <w:t>In</w:t>
      </w:r>
      <w:bookmarkEnd w:id="7"/>
      <w:bookmarkEnd w:id="8"/>
      <w:bookmarkEnd w:id="9"/>
      <w:bookmarkEnd w:id="10"/>
      <w:bookmarkEnd w:id="11"/>
      <w:bookmarkEnd w:id="12"/>
      <w:bookmarkEnd w:id="13"/>
    </w:p>
    <w:bookmarkEnd w:id="14"/>
    <w:p w14:paraId="36DA3F88" w14:textId="2FAC7F95" w:rsidR="00AA2062" w:rsidRPr="00241F60" w:rsidRDefault="000C1550" w:rsidP="000C1550">
      <w:pPr>
        <w:pStyle w:val="ListParagraph"/>
        <w:numPr>
          <w:ilvl w:val="0"/>
          <w:numId w:val="36"/>
        </w:numPr>
        <w:ind w:left="720" w:right="115"/>
        <w:rPr>
          <w:rFonts w:cs="Arial"/>
          <w:b/>
          <w:bCs/>
          <w:i/>
          <w:iCs/>
          <w:szCs w:val="22"/>
        </w:rPr>
      </w:pPr>
      <w:r w:rsidRPr="00241F60">
        <w:rPr>
          <w:rFonts w:cs="Arial"/>
          <w:szCs w:val="22"/>
        </w:rPr>
        <w:t>Navigate</w:t>
      </w:r>
      <w:r w:rsidR="00AA2062" w:rsidRPr="00241F60">
        <w:rPr>
          <w:rFonts w:cs="Arial"/>
          <w:szCs w:val="22"/>
        </w:rPr>
        <w:t xml:space="preserve"> to the </w:t>
      </w:r>
      <w:hyperlink r:id="rId17" w:history="1">
        <w:r w:rsidR="00AA2062" w:rsidRPr="00F8074F">
          <w:rPr>
            <w:rStyle w:val="Hyperlink"/>
            <w:rFonts w:cs="Arial"/>
            <w:color w:val="0000FF"/>
            <w:szCs w:val="22"/>
          </w:rPr>
          <w:t>SCFD</w:t>
        </w:r>
        <w:r w:rsidRPr="00F8074F">
          <w:rPr>
            <w:rStyle w:val="Hyperlink"/>
            <w:rFonts w:cs="Arial"/>
            <w:color w:val="0000FF"/>
            <w:szCs w:val="22"/>
          </w:rPr>
          <w:t xml:space="preserve"> Tier III</w:t>
        </w:r>
        <w:r w:rsidR="00AA2062" w:rsidRPr="00F8074F">
          <w:rPr>
            <w:rStyle w:val="Hyperlink"/>
            <w:rFonts w:cs="Arial"/>
            <w:color w:val="0000FF"/>
            <w:szCs w:val="22"/>
          </w:rPr>
          <w:t xml:space="preserve"> web</w:t>
        </w:r>
        <w:r w:rsidRPr="00F8074F">
          <w:rPr>
            <w:rStyle w:val="Hyperlink"/>
            <w:rFonts w:cs="Arial"/>
            <w:color w:val="0000FF"/>
            <w:szCs w:val="22"/>
          </w:rPr>
          <w:t>page</w:t>
        </w:r>
      </w:hyperlink>
      <w:r w:rsidR="00AA2062" w:rsidRPr="00241F60">
        <w:rPr>
          <w:rFonts w:cs="Arial"/>
          <w:szCs w:val="22"/>
        </w:rPr>
        <w:t xml:space="preserve"> for </w:t>
      </w:r>
      <w:r w:rsidR="00103920">
        <w:rPr>
          <w:rFonts w:cs="Arial"/>
          <w:szCs w:val="22"/>
        </w:rPr>
        <w:t>resources,</w:t>
      </w:r>
      <w:r w:rsidR="00103920" w:rsidRPr="00241F60">
        <w:rPr>
          <w:rFonts w:cs="Arial"/>
          <w:szCs w:val="22"/>
        </w:rPr>
        <w:t xml:space="preserve"> </w:t>
      </w:r>
      <w:r w:rsidR="00AA2062" w:rsidRPr="00241F60">
        <w:rPr>
          <w:rFonts w:cs="Arial"/>
          <w:szCs w:val="22"/>
        </w:rPr>
        <w:t>instructions and access</w:t>
      </w:r>
      <w:r w:rsidR="00103920">
        <w:rPr>
          <w:rFonts w:cs="Arial"/>
          <w:szCs w:val="22"/>
        </w:rPr>
        <w:t xml:space="preserve"> to</w:t>
      </w:r>
      <w:r w:rsidR="00AA2062" w:rsidRPr="00241F60">
        <w:rPr>
          <w:rFonts w:cs="Arial"/>
          <w:szCs w:val="22"/>
        </w:rPr>
        <w:t xml:space="preserve"> </w:t>
      </w:r>
      <w:r w:rsidRPr="00241F60">
        <w:rPr>
          <w:rFonts w:cs="Arial"/>
          <w:szCs w:val="22"/>
        </w:rPr>
        <w:t xml:space="preserve">the </w:t>
      </w:r>
      <w:hyperlink r:id="rId18" w:history="1">
        <w:r w:rsidRPr="00F8074F">
          <w:rPr>
            <w:rStyle w:val="Hyperlink"/>
            <w:rFonts w:cs="Arial"/>
            <w:color w:val="0000FF"/>
            <w:szCs w:val="22"/>
          </w:rPr>
          <w:t>SCFD Grants Portal</w:t>
        </w:r>
      </w:hyperlink>
      <w:r w:rsidRPr="00241F60">
        <w:rPr>
          <w:rFonts w:cs="Arial"/>
          <w:szCs w:val="22"/>
        </w:rPr>
        <w:t xml:space="preserve"> </w:t>
      </w:r>
      <w:r w:rsidR="00103920">
        <w:rPr>
          <w:rFonts w:cs="Arial"/>
          <w:szCs w:val="22"/>
        </w:rPr>
        <w:t>in Fluxx</w:t>
      </w:r>
      <w:r w:rsidRPr="00241F60">
        <w:rPr>
          <w:rFonts w:cs="Arial"/>
          <w:szCs w:val="22"/>
        </w:rPr>
        <w:t>.</w:t>
      </w:r>
    </w:p>
    <w:p w14:paraId="17EBA702" w14:textId="77777777" w:rsidR="00AA2062" w:rsidRPr="00241F60" w:rsidRDefault="00AA2062" w:rsidP="000C1550">
      <w:pPr>
        <w:pStyle w:val="ListParagraph"/>
        <w:ind w:left="810" w:right="115"/>
        <w:rPr>
          <w:rFonts w:cs="Arial"/>
          <w:szCs w:val="22"/>
        </w:rPr>
      </w:pPr>
    </w:p>
    <w:p w14:paraId="21134558" w14:textId="621A6644" w:rsidR="00AA2062" w:rsidRPr="00241F60" w:rsidRDefault="00103920" w:rsidP="000C1550">
      <w:pPr>
        <w:pStyle w:val="ListParagraph"/>
        <w:numPr>
          <w:ilvl w:val="0"/>
          <w:numId w:val="36"/>
        </w:numPr>
        <w:ind w:left="720" w:right="115"/>
        <w:rPr>
          <w:rFonts w:cs="Arial"/>
          <w:szCs w:val="22"/>
        </w:rPr>
      </w:pPr>
      <w:r>
        <w:rPr>
          <w:rFonts w:cs="Arial"/>
          <w:szCs w:val="22"/>
        </w:rPr>
        <w:t>To l</w:t>
      </w:r>
      <w:r w:rsidR="00AA2062" w:rsidRPr="00241F60">
        <w:rPr>
          <w:rFonts w:cs="Arial"/>
          <w:szCs w:val="22"/>
        </w:rPr>
        <w:t xml:space="preserve">og into your </w:t>
      </w:r>
      <w:r w:rsidR="000C1550" w:rsidRPr="00241F60">
        <w:rPr>
          <w:rFonts w:cs="Arial"/>
          <w:szCs w:val="22"/>
        </w:rPr>
        <w:t>a</w:t>
      </w:r>
      <w:r w:rsidR="00AA2062" w:rsidRPr="00241F60">
        <w:rPr>
          <w:rFonts w:cs="Arial"/>
          <w:szCs w:val="22"/>
        </w:rPr>
        <w:t>ccount</w:t>
      </w:r>
      <w:r>
        <w:rPr>
          <w:rFonts w:cs="Arial"/>
          <w:szCs w:val="22"/>
        </w:rPr>
        <w:t>,</w:t>
      </w:r>
      <w:r w:rsidR="00AA2062" w:rsidRPr="00241F60">
        <w:rPr>
          <w:rFonts w:cs="Arial"/>
          <w:szCs w:val="22"/>
        </w:rPr>
        <w:t xml:space="preserve"> input your </w:t>
      </w:r>
      <w:r w:rsidR="000C1550" w:rsidRPr="00241F60">
        <w:rPr>
          <w:rFonts w:cs="Arial"/>
          <w:szCs w:val="22"/>
        </w:rPr>
        <w:t xml:space="preserve">login credentials </w:t>
      </w:r>
      <w:r w:rsidR="00AA2062" w:rsidRPr="00241F60">
        <w:rPr>
          <w:rFonts w:cs="Arial"/>
          <w:szCs w:val="22"/>
        </w:rPr>
        <w:t xml:space="preserve">and click </w:t>
      </w:r>
      <w:r w:rsidR="00AA2062" w:rsidRPr="00241F60">
        <w:rPr>
          <w:rFonts w:cs="Arial"/>
          <w:b/>
          <w:bCs/>
          <w:szCs w:val="22"/>
        </w:rPr>
        <w:t>Sign i</w:t>
      </w:r>
      <w:r w:rsidR="000C1550" w:rsidRPr="00241F60">
        <w:rPr>
          <w:rFonts w:cs="Arial"/>
          <w:b/>
          <w:bCs/>
          <w:szCs w:val="22"/>
        </w:rPr>
        <w:t>n</w:t>
      </w:r>
      <w:r w:rsidR="00AA2062" w:rsidRPr="00241F60">
        <w:rPr>
          <w:rFonts w:cs="Arial"/>
          <w:szCs w:val="22"/>
        </w:rPr>
        <w:t>.</w:t>
      </w:r>
    </w:p>
    <w:p w14:paraId="4A2EE825" w14:textId="77777777" w:rsidR="000C1550" w:rsidRPr="00241F60" w:rsidRDefault="000C1550" w:rsidP="000C1550">
      <w:pPr>
        <w:pStyle w:val="ListParagraph"/>
        <w:ind w:left="810" w:right="115"/>
        <w:rPr>
          <w:rFonts w:cs="Arial"/>
          <w:szCs w:val="22"/>
        </w:rPr>
      </w:pPr>
    </w:p>
    <w:p w14:paraId="7B57FC9C" w14:textId="0031AE10" w:rsidR="00AA2062" w:rsidRPr="00241F60" w:rsidRDefault="006A1C4C" w:rsidP="006A1C4C">
      <w:pPr>
        <w:pStyle w:val="ListParagraph"/>
        <w:numPr>
          <w:ilvl w:val="0"/>
          <w:numId w:val="47"/>
        </w:numPr>
        <w:ind w:right="115"/>
        <w:rPr>
          <w:rFonts w:cs="Arial"/>
          <w:szCs w:val="22"/>
        </w:rPr>
      </w:pPr>
      <w:r w:rsidRPr="00241F60">
        <w:rPr>
          <w:rFonts w:cs="Arial"/>
          <w:b/>
          <w:bCs/>
          <w:szCs w:val="22"/>
        </w:rPr>
        <w:t>Forgot your password?</w:t>
      </w:r>
      <w:r w:rsidRPr="00241F60">
        <w:rPr>
          <w:rFonts w:cs="Arial"/>
          <w:szCs w:val="22"/>
        </w:rPr>
        <w:t xml:space="preserve"> C</w:t>
      </w:r>
      <w:r w:rsidR="00AA2062" w:rsidRPr="00241F60">
        <w:rPr>
          <w:rFonts w:cs="Arial"/>
          <w:szCs w:val="22"/>
        </w:rPr>
        <w:t xml:space="preserve">lick </w:t>
      </w:r>
      <w:r w:rsidR="00103920">
        <w:rPr>
          <w:rFonts w:cs="Arial"/>
          <w:b/>
          <w:bCs/>
          <w:szCs w:val="22"/>
        </w:rPr>
        <w:t xml:space="preserve">Forgot </w:t>
      </w:r>
      <w:proofErr w:type="gramStart"/>
      <w:r w:rsidR="00103920">
        <w:rPr>
          <w:rFonts w:cs="Arial"/>
          <w:b/>
          <w:bCs/>
          <w:szCs w:val="22"/>
        </w:rPr>
        <w:t>password?</w:t>
      </w:r>
      <w:proofErr w:type="gramEnd"/>
      <w:r w:rsidR="000C1550" w:rsidRPr="00241F60">
        <w:rPr>
          <w:rFonts w:cs="Arial"/>
          <w:szCs w:val="22"/>
        </w:rPr>
        <w:t xml:space="preserve"> </w:t>
      </w:r>
      <w:r w:rsidR="00AA2062" w:rsidRPr="00241F60">
        <w:rPr>
          <w:rFonts w:cs="Arial"/>
          <w:szCs w:val="22"/>
        </w:rPr>
        <w:t>You will be prompted for your email address. If you</w:t>
      </w:r>
      <w:r w:rsidR="00F238AF" w:rsidRPr="00241F60">
        <w:rPr>
          <w:rFonts w:cs="Arial"/>
          <w:szCs w:val="22"/>
        </w:rPr>
        <w:t>r</w:t>
      </w:r>
      <w:r w:rsidR="00AA2062" w:rsidRPr="00241F60">
        <w:rPr>
          <w:rFonts w:cs="Arial"/>
          <w:szCs w:val="22"/>
        </w:rPr>
        <w:t xml:space="preserve"> email address is registered to an active account in Fluxx, you will receive an email to reset your password.</w:t>
      </w:r>
    </w:p>
    <w:p w14:paraId="6B48C73E" w14:textId="2225DBEC" w:rsidR="006A1C4C" w:rsidRPr="00241F60" w:rsidRDefault="006A1C4C" w:rsidP="006A1C4C">
      <w:pPr>
        <w:pStyle w:val="ListParagraph"/>
        <w:numPr>
          <w:ilvl w:val="1"/>
          <w:numId w:val="47"/>
        </w:numPr>
        <w:ind w:right="115"/>
        <w:rPr>
          <w:rFonts w:cs="Arial"/>
          <w:szCs w:val="22"/>
        </w:rPr>
      </w:pPr>
      <w:r w:rsidRPr="00241F60">
        <w:rPr>
          <w:rFonts w:cs="Arial"/>
          <w:szCs w:val="22"/>
        </w:rPr>
        <w:t>If you do not receive a password reset email from Fluxx</w:t>
      </w:r>
      <w:r w:rsidR="00103920">
        <w:rPr>
          <w:rFonts w:cs="Arial"/>
          <w:szCs w:val="22"/>
        </w:rPr>
        <w:t xml:space="preserve"> within 24 hours</w:t>
      </w:r>
      <w:r w:rsidRPr="00241F60">
        <w:rPr>
          <w:rFonts w:cs="Arial"/>
          <w:szCs w:val="22"/>
        </w:rPr>
        <w:t xml:space="preserve">, your email address might not be registered in our system. Contact the SCFD office for assistance. </w:t>
      </w:r>
    </w:p>
    <w:p w14:paraId="7982DCFC" w14:textId="77777777" w:rsidR="00AA2062" w:rsidRPr="00241F60" w:rsidRDefault="00AA2062" w:rsidP="000C1550">
      <w:pPr>
        <w:pStyle w:val="ListParagraph"/>
        <w:ind w:left="810" w:right="115"/>
        <w:rPr>
          <w:rFonts w:cs="Arial"/>
          <w:szCs w:val="22"/>
        </w:rPr>
      </w:pPr>
    </w:p>
    <w:p w14:paraId="39E771EB" w14:textId="26D83BC1" w:rsidR="000C1550" w:rsidRPr="00241F60" w:rsidRDefault="006A1C4C" w:rsidP="006A1C4C">
      <w:pPr>
        <w:pStyle w:val="ListParagraph"/>
        <w:numPr>
          <w:ilvl w:val="0"/>
          <w:numId w:val="46"/>
        </w:numPr>
        <w:ind w:left="1440" w:right="115"/>
        <w:rPr>
          <w:rFonts w:cs="Arial"/>
          <w:bCs/>
          <w:szCs w:val="22"/>
        </w:rPr>
      </w:pPr>
      <w:r w:rsidRPr="00241F60">
        <w:rPr>
          <w:rFonts w:cs="Arial"/>
          <w:b/>
          <w:bCs/>
          <w:szCs w:val="22"/>
        </w:rPr>
        <w:t>Forgot your</w:t>
      </w:r>
      <w:r w:rsidR="000C1550" w:rsidRPr="00241F60">
        <w:rPr>
          <w:rFonts w:cs="Arial"/>
          <w:b/>
          <w:bCs/>
          <w:szCs w:val="22"/>
        </w:rPr>
        <w:t xml:space="preserve"> user login email</w:t>
      </w:r>
      <w:r w:rsidRPr="00241F60">
        <w:rPr>
          <w:rFonts w:cs="Arial"/>
          <w:b/>
          <w:bCs/>
          <w:szCs w:val="22"/>
        </w:rPr>
        <w:t>?</w:t>
      </w:r>
      <w:r w:rsidR="000C1550" w:rsidRPr="00241F60">
        <w:rPr>
          <w:rFonts w:cs="Arial"/>
          <w:szCs w:val="22"/>
        </w:rPr>
        <w:t xml:space="preserve"> </w:t>
      </w:r>
      <w:r w:rsidRPr="00241F60">
        <w:rPr>
          <w:rFonts w:cs="Arial"/>
          <w:szCs w:val="22"/>
        </w:rPr>
        <w:t>C</w:t>
      </w:r>
      <w:r w:rsidR="000C1550" w:rsidRPr="00241F60">
        <w:rPr>
          <w:rFonts w:cs="Arial"/>
          <w:szCs w:val="22"/>
        </w:rPr>
        <w:t xml:space="preserve">ontact the SCFD office. </w:t>
      </w:r>
      <w:r w:rsidR="000C1550" w:rsidRPr="00241F60">
        <w:rPr>
          <w:rFonts w:cs="Arial"/>
          <w:bCs/>
          <w:szCs w:val="22"/>
          <w:u w:val="single"/>
        </w:rPr>
        <w:t>Do not</w:t>
      </w:r>
      <w:r w:rsidR="000C1550" w:rsidRPr="00241F60">
        <w:rPr>
          <w:rFonts w:cs="Arial"/>
          <w:bCs/>
          <w:szCs w:val="22"/>
        </w:rPr>
        <w:t xml:space="preserve"> create a new user account with </w:t>
      </w:r>
      <w:r w:rsidR="00A0128B" w:rsidRPr="00241F60">
        <w:rPr>
          <w:rFonts w:cs="Arial"/>
          <w:bCs/>
          <w:szCs w:val="22"/>
        </w:rPr>
        <w:t xml:space="preserve">a </w:t>
      </w:r>
      <w:r w:rsidR="000C1550" w:rsidRPr="00241F60">
        <w:rPr>
          <w:rFonts w:cs="Arial"/>
          <w:bCs/>
          <w:szCs w:val="22"/>
        </w:rPr>
        <w:t>different email address as grants are associated with your email used when first logged into the system.</w:t>
      </w:r>
    </w:p>
    <w:p w14:paraId="04265E39" w14:textId="77777777" w:rsidR="000C1550" w:rsidRPr="00241F60" w:rsidRDefault="000C1550" w:rsidP="000C1550">
      <w:pPr>
        <w:pStyle w:val="ListParagraph"/>
        <w:ind w:right="115"/>
        <w:rPr>
          <w:rFonts w:cs="Arial"/>
          <w:szCs w:val="22"/>
        </w:rPr>
      </w:pPr>
    </w:p>
    <w:p w14:paraId="4D7AC015" w14:textId="77777777" w:rsidR="00440848" w:rsidRPr="00241F60" w:rsidRDefault="00440848" w:rsidP="00440848">
      <w:pPr>
        <w:pStyle w:val="ListParagraph"/>
        <w:ind w:right="115"/>
        <w:rPr>
          <w:rFonts w:cs="Arial"/>
          <w:szCs w:val="22"/>
        </w:rPr>
      </w:pPr>
      <w:r w:rsidRPr="00F8074F">
        <w:rPr>
          <w:rFonts w:cs="Arial"/>
          <w:b/>
          <w:bCs/>
          <w:szCs w:val="22"/>
        </w:rPr>
        <w:t>First time logging in?</w:t>
      </w:r>
      <w:r w:rsidRPr="00241F60">
        <w:rPr>
          <w:rFonts w:cs="Arial"/>
          <w:szCs w:val="22"/>
        </w:rPr>
        <w:t xml:space="preserve"> Contact SCFD staff to ensure you are set up with a username. </w:t>
      </w:r>
      <w:r w:rsidRPr="00572B3C">
        <w:rPr>
          <w:rFonts w:cs="Arial"/>
          <w:szCs w:val="22"/>
          <w:u w:val="single"/>
        </w:rPr>
        <w:t>Do not</w:t>
      </w:r>
      <w:r w:rsidRPr="00241F60">
        <w:rPr>
          <w:rFonts w:cs="Arial"/>
          <w:szCs w:val="22"/>
        </w:rPr>
        <w:t xml:space="preserve"> click </w:t>
      </w:r>
      <w:r w:rsidRPr="00F8074F">
        <w:rPr>
          <w:rFonts w:cs="Arial"/>
          <w:b/>
          <w:bCs/>
          <w:szCs w:val="22"/>
        </w:rPr>
        <w:t>Create an account</w:t>
      </w:r>
      <w:r w:rsidRPr="00241F60">
        <w:rPr>
          <w:rFonts w:cs="Arial"/>
          <w:szCs w:val="22"/>
        </w:rPr>
        <w:t xml:space="preserve"> on the login landing page.</w:t>
      </w:r>
    </w:p>
    <w:p w14:paraId="7927C5C2" w14:textId="77777777" w:rsidR="00440848" w:rsidRPr="00241F60" w:rsidRDefault="00440848" w:rsidP="00440848">
      <w:pPr>
        <w:pStyle w:val="ListParagraph"/>
        <w:ind w:right="115"/>
        <w:rPr>
          <w:rFonts w:cs="Arial"/>
          <w:szCs w:val="22"/>
        </w:rPr>
      </w:pPr>
    </w:p>
    <w:p w14:paraId="4205B22D" w14:textId="4CA508E0" w:rsidR="000C1550" w:rsidRPr="00241F60" w:rsidRDefault="00440848" w:rsidP="00572B3C">
      <w:pPr>
        <w:ind w:left="720" w:right="115"/>
        <w:rPr>
          <w:rFonts w:cs="Arial"/>
          <w:i/>
          <w:iCs/>
          <w:szCs w:val="22"/>
        </w:rPr>
      </w:pPr>
      <w:r w:rsidRPr="00F8074F">
        <w:rPr>
          <w:rFonts w:cs="Arial"/>
          <w:b/>
          <w:bCs/>
          <w:szCs w:val="22"/>
        </w:rPr>
        <w:t>Need to add/remove organization contacts?</w:t>
      </w:r>
      <w:r w:rsidRPr="00241F60">
        <w:rPr>
          <w:rFonts w:cs="Arial"/>
          <w:szCs w:val="22"/>
        </w:rPr>
        <w:t xml:space="preserve"> Contact SCFD staff to update.</w:t>
      </w:r>
    </w:p>
    <w:p w14:paraId="4D42D43A" w14:textId="77777777" w:rsidR="0098227F" w:rsidRDefault="0098227F" w:rsidP="006A1C4C">
      <w:pPr>
        <w:ind w:left="180" w:right="115"/>
        <w:rPr>
          <w:rFonts w:cs="Arial"/>
          <w:b/>
          <w:bCs/>
          <w:szCs w:val="22"/>
        </w:rPr>
      </w:pPr>
    </w:p>
    <w:p w14:paraId="2A1D1BD3" w14:textId="0CEF5057" w:rsidR="00A21984" w:rsidRPr="00103920" w:rsidRDefault="000C1550" w:rsidP="00103920">
      <w:pPr>
        <w:ind w:left="360" w:right="115"/>
        <w:rPr>
          <w:rFonts w:cs="Arial"/>
          <w:b/>
          <w:bCs/>
          <w:szCs w:val="22"/>
        </w:rPr>
      </w:pPr>
      <w:r w:rsidRPr="00241F60">
        <w:rPr>
          <w:rFonts w:cs="Arial"/>
          <w:b/>
          <w:bCs/>
          <w:szCs w:val="22"/>
        </w:rPr>
        <w:t>Important</w:t>
      </w:r>
      <w:r w:rsidR="00AA2062" w:rsidRPr="00241F60">
        <w:rPr>
          <w:rFonts w:cs="Arial"/>
          <w:b/>
          <w:bCs/>
          <w:szCs w:val="22"/>
        </w:rPr>
        <w:t xml:space="preserve">: </w:t>
      </w:r>
      <w:r w:rsidR="00AA2062" w:rsidRPr="00F8074F">
        <w:rPr>
          <w:rFonts w:cs="Arial"/>
          <w:szCs w:val="22"/>
        </w:rPr>
        <w:t xml:space="preserve">Each person who logs in on behalf of an organization will have their own user profile. Only one user can </w:t>
      </w:r>
      <w:r w:rsidR="00103920">
        <w:rPr>
          <w:rFonts w:cs="Arial"/>
          <w:szCs w:val="22"/>
        </w:rPr>
        <w:t>edit the</w:t>
      </w:r>
      <w:r w:rsidR="00AA2062" w:rsidRPr="00F8074F">
        <w:rPr>
          <w:rFonts w:cs="Arial"/>
          <w:szCs w:val="22"/>
        </w:rPr>
        <w:t xml:space="preserve"> report at a time.</w:t>
      </w:r>
    </w:p>
    <w:p w14:paraId="48A23DE8" w14:textId="00F6110A" w:rsidR="005A4EAB" w:rsidRPr="000C1550" w:rsidRDefault="000C1550" w:rsidP="00A21984">
      <w:pPr>
        <w:pStyle w:val="Heading2"/>
        <w:ind w:left="180"/>
      </w:pPr>
      <w:bookmarkStart w:id="15" w:name="_Toc133393082"/>
      <w:bookmarkStart w:id="16" w:name="_Toc133393156"/>
      <w:bookmarkStart w:id="17" w:name="_Toc133393180"/>
      <w:bookmarkStart w:id="18" w:name="_Toc133393743"/>
      <w:bookmarkStart w:id="19" w:name="_Toc147901856"/>
      <w:bookmarkStart w:id="20" w:name="_Toc147901878"/>
      <w:bookmarkStart w:id="21" w:name="_Toc176870908"/>
      <w:r>
        <w:t>Navigating the Grant Portal</w:t>
      </w:r>
      <w:bookmarkEnd w:id="15"/>
      <w:bookmarkEnd w:id="16"/>
      <w:bookmarkEnd w:id="17"/>
      <w:bookmarkEnd w:id="18"/>
      <w:bookmarkEnd w:id="19"/>
      <w:bookmarkEnd w:id="20"/>
      <w:bookmarkEnd w:id="21"/>
    </w:p>
    <w:p w14:paraId="132DDB0E" w14:textId="0F1D860C" w:rsidR="005A4EAB" w:rsidRPr="00241F60" w:rsidRDefault="005A4EAB" w:rsidP="000C1550">
      <w:pPr>
        <w:pStyle w:val="ListParagraph"/>
        <w:ind w:left="180" w:right="108"/>
        <w:rPr>
          <w:rFonts w:cs="Arial"/>
          <w:szCs w:val="22"/>
        </w:rPr>
      </w:pPr>
      <w:bookmarkStart w:id="22" w:name="_Hlk58839518"/>
      <w:r w:rsidRPr="00241F60">
        <w:rPr>
          <w:rFonts w:cs="Arial"/>
          <w:szCs w:val="22"/>
        </w:rPr>
        <w:t>After logg</w:t>
      </w:r>
      <w:r w:rsidR="00103920">
        <w:rPr>
          <w:rFonts w:cs="Arial"/>
          <w:szCs w:val="22"/>
        </w:rPr>
        <w:t>ing</w:t>
      </w:r>
      <w:r w:rsidRPr="00241F60">
        <w:rPr>
          <w:rFonts w:cs="Arial"/>
          <w:szCs w:val="22"/>
        </w:rPr>
        <w:t xml:space="preserve"> into the grantee portal, use the menu on the left side of the page</w:t>
      </w:r>
      <w:r w:rsidR="00A21984" w:rsidRPr="00241F60">
        <w:rPr>
          <w:rFonts w:cs="Arial"/>
          <w:szCs w:val="22"/>
        </w:rPr>
        <w:t xml:space="preserve"> to navigate around the </w:t>
      </w:r>
      <w:proofErr w:type="gramStart"/>
      <w:r w:rsidR="00A21984" w:rsidRPr="00241F60">
        <w:rPr>
          <w:rFonts w:cs="Arial"/>
          <w:szCs w:val="22"/>
        </w:rPr>
        <w:t>grants</w:t>
      </w:r>
      <w:proofErr w:type="gramEnd"/>
      <w:r w:rsidR="00A21984" w:rsidRPr="00241F60">
        <w:rPr>
          <w:rFonts w:cs="Arial"/>
          <w:szCs w:val="22"/>
        </w:rPr>
        <w:t xml:space="preserve"> portal.</w:t>
      </w:r>
    </w:p>
    <w:p w14:paraId="11384E7F" w14:textId="77777777" w:rsidR="00F238AF" w:rsidRPr="00241F60" w:rsidRDefault="00F238AF" w:rsidP="000C1550">
      <w:pPr>
        <w:pStyle w:val="ListParagraph"/>
        <w:ind w:left="2070" w:right="108"/>
        <w:rPr>
          <w:rFonts w:cs="Arial"/>
          <w:szCs w:val="22"/>
        </w:rPr>
      </w:pPr>
    </w:p>
    <w:bookmarkEnd w:id="22"/>
    <w:p w14:paraId="1F7B7E2F" w14:textId="5FA4A2F8" w:rsidR="00A21984" w:rsidRPr="00241F60" w:rsidRDefault="00A21984" w:rsidP="00A21984">
      <w:pPr>
        <w:pStyle w:val="ListParagraph"/>
        <w:numPr>
          <w:ilvl w:val="0"/>
          <w:numId w:val="34"/>
        </w:numPr>
        <w:ind w:left="720" w:right="108"/>
        <w:rPr>
          <w:rFonts w:cs="Arial"/>
          <w:szCs w:val="22"/>
        </w:rPr>
      </w:pPr>
      <w:r w:rsidRPr="00241F60">
        <w:rPr>
          <w:rFonts w:cs="Arial"/>
          <w:szCs w:val="22"/>
        </w:rPr>
        <w:t>Scroll down to the Reports section and c</w:t>
      </w:r>
      <w:r w:rsidR="0082456D" w:rsidRPr="00241F60">
        <w:rPr>
          <w:rFonts w:cs="Arial"/>
          <w:szCs w:val="22"/>
        </w:rPr>
        <w:t xml:space="preserve">lick on </w:t>
      </w:r>
      <w:r w:rsidR="0082456D" w:rsidRPr="00241F60">
        <w:rPr>
          <w:rFonts w:cs="Arial"/>
          <w:b/>
          <w:bCs/>
          <w:szCs w:val="22"/>
        </w:rPr>
        <w:t>Reports Due</w:t>
      </w:r>
      <w:r w:rsidR="0082456D" w:rsidRPr="00241F60">
        <w:rPr>
          <w:rFonts w:cs="Arial"/>
          <w:szCs w:val="22"/>
        </w:rPr>
        <w:t>.</w:t>
      </w:r>
    </w:p>
    <w:p w14:paraId="4A0CF263" w14:textId="77777777" w:rsidR="00A21984" w:rsidRPr="00241F60" w:rsidRDefault="00A21984" w:rsidP="00A21984">
      <w:pPr>
        <w:pStyle w:val="ListParagraph"/>
        <w:ind w:right="108"/>
        <w:rPr>
          <w:rFonts w:cs="Arial"/>
          <w:szCs w:val="22"/>
        </w:rPr>
      </w:pPr>
    </w:p>
    <w:p w14:paraId="41D854CE" w14:textId="1983ED7C" w:rsidR="00A21984" w:rsidRPr="00241F60" w:rsidRDefault="00A21984" w:rsidP="00A21984">
      <w:pPr>
        <w:pStyle w:val="ListParagraph"/>
        <w:numPr>
          <w:ilvl w:val="0"/>
          <w:numId w:val="34"/>
        </w:numPr>
        <w:ind w:left="720" w:right="108"/>
        <w:rPr>
          <w:rFonts w:cs="Arial"/>
          <w:szCs w:val="22"/>
        </w:rPr>
      </w:pPr>
      <w:r w:rsidRPr="00241F60">
        <w:rPr>
          <w:rFonts w:cs="Arial"/>
          <w:szCs w:val="22"/>
        </w:rPr>
        <w:t xml:space="preserve">Click the </w:t>
      </w:r>
      <w:r w:rsidRPr="00241F60">
        <w:rPr>
          <w:rFonts w:cs="Arial"/>
          <w:b/>
          <w:bCs/>
          <w:szCs w:val="22"/>
        </w:rPr>
        <w:t>Edit</w:t>
      </w:r>
      <w:r w:rsidRPr="00241F60">
        <w:rPr>
          <w:rFonts w:cs="Arial"/>
          <w:szCs w:val="22"/>
        </w:rPr>
        <w:t xml:space="preserve"> button on the top right of your application to update the report.</w:t>
      </w:r>
    </w:p>
    <w:p w14:paraId="4D0E4174" w14:textId="77777777" w:rsidR="00A21984" w:rsidRPr="00241F60" w:rsidRDefault="00A21984" w:rsidP="00A21984">
      <w:pPr>
        <w:pStyle w:val="ListParagraph"/>
        <w:ind w:right="108"/>
        <w:rPr>
          <w:rFonts w:cs="Arial"/>
          <w:szCs w:val="22"/>
        </w:rPr>
      </w:pPr>
    </w:p>
    <w:p w14:paraId="76A52C49" w14:textId="07CFFC8E" w:rsidR="00A21984" w:rsidRPr="00241F60" w:rsidRDefault="00A21984" w:rsidP="00A21984">
      <w:pPr>
        <w:pStyle w:val="ListParagraph"/>
        <w:numPr>
          <w:ilvl w:val="1"/>
          <w:numId w:val="37"/>
        </w:numPr>
        <w:ind w:left="1260" w:right="108"/>
        <w:rPr>
          <w:rFonts w:cs="Arial"/>
          <w:szCs w:val="22"/>
        </w:rPr>
      </w:pPr>
      <w:r w:rsidRPr="00241F60">
        <w:rPr>
          <w:rFonts w:cs="Arial"/>
          <w:szCs w:val="22"/>
        </w:rPr>
        <w:t xml:space="preserve">Use the </w:t>
      </w:r>
      <w:r w:rsidRPr="00241F60">
        <w:rPr>
          <w:rFonts w:cs="Arial"/>
          <w:b/>
          <w:bCs/>
          <w:szCs w:val="22"/>
        </w:rPr>
        <w:t>Save</w:t>
      </w:r>
      <w:r w:rsidRPr="00241F60">
        <w:rPr>
          <w:rFonts w:cs="Arial"/>
          <w:szCs w:val="22"/>
        </w:rPr>
        <w:t xml:space="preserve"> button </w:t>
      </w:r>
      <w:r w:rsidR="00DE3B73" w:rsidRPr="00241F60">
        <w:rPr>
          <w:rFonts w:cs="Arial"/>
          <w:szCs w:val="22"/>
        </w:rPr>
        <w:t xml:space="preserve">regularly </w:t>
      </w:r>
      <w:r w:rsidRPr="00241F60">
        <w:rPr>
          <w:rFonts w:cs="Arial"/>
          <w:szCs w:val="22"/>
        </w:rPr>
        <w:t xml:space="preserve">to save your progress as you complete the report. </w:t>
      </w:r>
      <w:r w:rsidRPr="00241F60">
        <w:rPr>
          <w:rFonts w:cs="Arial"/>
          <w:i/>
          <w:iCs/>
          <w:szCs w:val="22"/>
        </w:rPr>
        <w:t>The portal does not autosave.</w:t>
      </w:r>
    </w:p>
    <w:p w14:paraId="6AC6680F" w14:textId="4FE7FC30" w:rsidR="00A21984" w:rsidRPr="00241F60" w:rsidRDefault="00A21984" w:rsidP="00A21984">
      <w:pPr>
        <w:pStyle w:val="ListParagraph"/>
        <w:numPr>
          <w:ilvl w:val="1"/>
          <w:numId w:val="37"/>
        </w:numPr>
        <w:ind w:left="1260" w:right="108"/>
        <w:rPr>
          <w:rFonts w:cs="Arial"/>
          <w:szCs w:val="22"/>
        </w:rPr>
      </w:pPr>
      <w:r w:rsidRPr="00241F60">
        <w:rPr>
          <w:rFonts w:cs="Arial"/>
          <w:szCs w:val="22"/>
        </w:rPr>
        <w:t xml:space="preserve">Use the </w:t>
      </w:r>
      <w:r w:rsidRPr="00241F60">
        <w:rPr>
          <w:rFonts w:cs="Arial"/>
          <w:b/>
          <w:bCs/>
          <w:szCs w:val="22"/>
        </w:rPr>
        <w:t>Save and Close</w:t>
      </w:r>
      <w:r w:rsidRPr="00241F60">
        <w:rPr>
          <w:rFonts w:cs="Arial"/>
          <w:szCs w:val="22"/>
        </w:rPr>
        <w:t xml:space="preserve"> button when you are </w:t>
      </w:r>
      <w:r w:rsidR="00807CAE">
        <w:rPr>
          <w:rFonts w:cs="Arial"/>
          <w:szCs w:val="22"/>
        </w:rPr>
        <w:t>finished</w:t>
      </w:r>
      <w:r w:rsidRPr="00241F60">
        <w:rPr>
          <w:rFonts w:cs="Arial"/>
          <w:szCs w:val="22"/>
        </w:rPr>
        <w:t xml:space="preserve"> working on the report. This will remove you from the editable version of the report.</w:t>
      </w:r>
    </w:p>
    <w:p w14:paraId="717EA444" w14:textId="11B45192" w:rsidR="00A21984" w:rsidRPr="00241F60" w:rsidRDefault="00A21984" w:rsidP="00A21984">
      <w:pPr>
        <w:pStyle w:val="ListParagraph"/>
        <w:numPr>
          <w:ilvl w:val="1"/>
          <w:numId w:val="37"/>
        </w:numPr>
        <w:ind w:left="1260" w:right="108"/>
        <w:rPr>
          <w:rFonts w:cs="Arial"/>
          <w:szCs w:val="22"/>
        </w:rPr>
      </w:pPr>
      <w:r w:rsidRPr="00241F60">
        <w:rPr>
          <w:rFonts w:cs="Arial"/>
          <w:szCs w:val="22"/>
        </w:rPr>
        <w:t xml:space="preserve">The </w:t>
      </w:r>
      <w:r w:rsidRPr="00241F60">
        <w:rPr>
          <w:rFonts w:cs="Arial"/>
          <w:b/>
          <w:bCs/>
          <w:szCs w:val="22"/>
        </w:rPr>
        <w:t>Cancel</w:t>
      </w:r>
      <w:r w:rsidRPr="00241F60">
        <w:rPr>
          <w:rFonts w:cs="Arial"/>
          <w:szCs w:val="22"/>
        </w:rPr>
        <w:t xml:space="preserve"> button will not save any changes made to the report and remove you from the editable version</w:t>
      </w:r>
      <w:r w:rsidR="00FC253F">
        <w:rPr>
          <w:rFonts w:cs="Arial"/>
          <w:szCs w:val="22"/>
        </w:rPr>
        <w:t>.</w:t>
      </w:r>
      <w:r w:rsidRPr="00241F60">
        <w:rPr>
          <w:rFonts w:cs="Arial"/>
          <w:szCs w:val="22"/>
        </w:rPr>
        <w:t xml:space="preserve"> </w:t>
      </w:r>
    </w:p>
    <w:p w14:paraId="5A9E25F4" w14:textId="77777777" w:rsidR="00241F60" w:rsidRPr="00241F60" w:rsidRDefault="00241F60" w:rsidP="00F8074F">
      <w:pPr>
        <w:pStyle w:val="ListParagraph"/>
        <w:ind w:left="1260" w:right="108"/>
        <w:rPr>
          <w:rFonts w:cs="Arial"/>
          <w:szCs w:val="22"/>
        </w:rPr>
      </w:pPr>
    </w:p>
    <w:p w14:paraId="7251204E" w14:textId="12723C63" w:rsidR="005A4EAB" w:rsidRPr="00241F60" w:rsidRDefault="00A21984" w:rsidP="00A21984">
      <w:pPr>
        <w:pStyle w:val="ListParagraph"/>
        <w:numPr>
          <w:ilvl w:val="0"/>
          <w:numId w:val="34"/>
        </w:numPr>
        <w:ind w:right="108"/>
        <w:rPr>
          <w:rFonts w:cs="Arial"/>
          <w:szCs w:val="22"/>
        </w:rPr>
      </w:pPr>
      <w:r w:rsidRPr="00241F60">
        <w:rPr>
          <w:rFonts w:cs="Arial"/>
          <w:szCs w:val="22"/>
        </w:rPr>
        <w:t xml:space="preserve">After you have completed the FGR and clicked </w:t>
      </w:r>
      <w:r w:rsidRPr="00241F60">
        <w:rPr>
          <w:rFonts w:cs="Arial"/>
          <w:b/>
          <w:bCs/>
          <w:szCs w:val="22"/>
        </w:rPr>
        <w:t>Save and Close</w:t>
      </w:r>
      <w:r w:rsidRPr="00241F60">
        <w:rPr>
          <w:rFonts w:cs="Arial"/>
          <w:szCs w:val="22"/>
        </w:rPr>
        <w:t xml:space="preserve">, review the final report to ensure </w:t>
      </w:r>
      <w:r w:rsidRPr="00241F60">
        <w:rPr>
          <w:rFonts w:cs="Arial"/>
          <w:szCs w:val="22"/>
          <w:u w:val="single"/>
        </w:rPr>
        <w:t>all</w:t>
      </w:r>
      <w:r w:rsidRPr="00241F60">
        <w:rPr>
          <w:rFonts w:cs="Arial"/>
          <w:szCs w:val="22"/>
        </w:rPr>
        <w:t xml:space="preserve"> sections are complete. In this screen, the system will show you </w:t>
      </w:r>
      <w:r w:rsidR="00103920">
        <w:rPr>
          <w:rFonts w:cs="Arial"/>
          <w:szCs w:val="22"/>
        </w:rPr>
        <w:t>summary charts</w:t>
      </w:r>
      <w:r w:rsidRPr="00241F60">
        <w:rPr>
          <w:rFonts w:cs="Arial"/>
          <w:szCs w:val="22"/>
        </w:rPr>
        <w:t xml:space="preserve"> and notify you </w:t>
      </w:r>
      <w:r w:rsidR="00FC253F">
        <w:rPr>
          <w:rFonts w:cs="Arial"/>
          <w:szCs w:val="22"/>
        </w:rPr>
        <w:t>of</w:t>
      </w:r>
      <w:r w:rsidRPr="00241F60">
        <w:rPr>
          <w:rFonts w:cs="Arial"/>
          <w:szCs w:val="22"/>
        </w:rPr>
        <w:t xml:space="preserve"> any compliance issues</w:t>
      </w:r>
      <w:r w:rsidR="00DE3B73" w:rsidRPr="00241F60">
        <w:rPr>
          <w:rFonts w:cs="Arial"/>
          <w:szCs w:val="22"/>
        </w:rPr>
        <w:t xml:space="preserve"> (e.g., Total </w:t>
      </w:r>
      <w:r w:rsidR="00103920">
        <w:rPr>
          <w:rFonts w:cs="Arial"/>
          <w:szCs w:val="22"/>
        </w:rPr>
        <w:t>Adult &amp; Youth</w:t>
      </w:r>
      <w:r w:rsidR="00103920" w:rsidRPr="00241F60">
        <w:rPr>
          <w:rFonts w:cs="Arial"/>
          <w:szCs w:val="22"/>
        </w:rPr>
        <w:t xml:space="preserve"> </w:t>
      </w:r>
      <w:r w:rsidR="00DE3B73" w:rsidRPr="00241F60">
        <w:rPr>
          <w:rFonts w:cs="Arial"/>
          <w:szCs w:val="22"/>
        </w:rPr>
        <w:t xml:space="preserve">Attendance does not match </w:t>
      </w:r>
      <w:r w:rsidR="003A664B" w:rsidRPr="00241F60">
        <w:rPr>
          <w:rFonts w:cs="Arial"/>
          <w:szCs w:val="22"/>
        </w:rPr>
        <w:t xml:space="preserve">Total </w:t>
      </w:r>
      <w:r w:rsidR="003A664B">
        <w:rPr>
          <w:rFonts w:cs="Arial"/>
          <w:szCs w:val="22"/>
        </w:rPr>
        <w:t>Geographic</w:t>
      </w:r>
      <w:r w:rsidR="00103920">
        <w:rPr>
          <w:rFonts w:cs="Arial"/>
          <w:szCs w:val="22"/>
        </w:rPr>
        <w:t xml:space="preserve"> Attendance</w:t>
      </w:r>
      <w:r w:rsidR="00DE3B73" w:rsidRPr="00241F60">
        <w:rPr>
          <w:rFonts w:cs="Arial"/>
          <w:szCs w:val="22"/>
        </w:rPr>
        <w:t>).</w:t>
      </w:r>
    </w:p>
    <w:p w14:paraId="7F810877" w14:textId="77777777" w:rsidR="00A21984" w:rsidRPr="00241F60" w:rsidRDefault="00A21984" w:rsidP="00A21984">
      <w:pPr>
        <w:pStyle w:val="ListParagraph"/>
        <w:ind w:left="630" w:right="108"/>
        <w:rPr>
          <w:rFonts w:cs="Arial"/>
          <w:szCs w:val="22"/>
        </w:rPr>
      </w:pPr>
    </w:p>
    <w:p w14:paraId="450DCFC8" w14:textId="623D7225" w:rsidR="00DE3B73" w:rsidRPr="00241F60" w:rsidRDefault="00A21984" w:rsidP="00DE3B73">
      <w:pPr>
        <w:pStyle w:val="ListParagraph"/>
        <w:numPr>
          <w:ilvl w:val="0"/>
          <w:numId w:val="34"/>
        </w:numPr>
        <w:ind w:right="108"/>
        <w:rPr>
          <w:rFonts w:cs="Arial"/>
          <w:szCs w:val="22"/>
        </w:rPr>
      </w:pPr>
      <w:r w:rsidRPr="00241F60">
        <w:rPr>
          <w:rFonts w:cs="Arial"/>
          <w:szCs w:val="22"/>
        </w:rPr>
        <w:t xml:space="preserve">Use the </w:t>
      </w:r>
      <w:r w:rsidRPr="00241F60">
        <w:rPr>
          <w:rFonts w:cs="Arial"/>
          <w:b/>
          <w:bCs/>
          <w:szCs w:val="22"/>
        </w:rPr>
        <w:t>Submit</w:t>
      </w:r>
      <w:r w:rsidRPr="00241F60">
        <w:rPr>
          <w:rFonts w:cs="Arial"/>
          <w:szCs w:val="22"/>
        </w:rPr>
        <w:t xml:space="preserve"> button to submit the report to SCFD. After submission, your final report will appear on the left side navigation menu under </w:t>
      </w:r>
      <w:r w:rsidRPr="00241F60">
        <w:rPr>
          <w:rFonts w:cs="Arial"/>
          <w:b/>
          <w:bCs/>
          <w:szCs w:val="22"/>
        </w:rPr>
        <w:t>Submitted Reports</w:t>
      </w:r>
      <w:r w:rsidRPr="00241F60">
        <w:rPr>
          <w:rFonts w:cs="Arial"/>
          <w:szCs w:val="22"/>
        </w:rPr>
        <w:t>.</w:t>
      </w:r>
    </w:p>
    <w:p w14:paraId="0A9672D3" w14:textId="77777777" w:rsidR="00103920" w:rsidRDefault="00103920" w:rsidP="00103920">
      <w:pPr>
        <w:ind w:left="630" w:right="108"/>
        <w:rPr>
          <w:rFonts w:cs="Arial"/>
          <w:b/>
          <w:bCs/>
          <w:caps/>
          <w:szCs w:val="22"/>
        </w:rPr>
      </w:pPr>
    </w:p>
    <w:p w14:paraId="2741D34D" w14:textId="6861CA30" w:rsidR="000B567C" w:rsidRPr="00103920" w:rsidRDefault="00DE3B73" w:rsidP="00103920">
      <w:pPr>
        <w:ind w:left="630" w:right="108"/>
        <w:rPr>
          <w:rFonts w:cs="Arial"/>
          <w:b/>
          <w:bCs/>
          <w:szCs w:val="22"/>
        </w:rPr>
      </w:pPr>
      <w:r w:rsidRPr="00241F60">
        <w:rPr>
          <w:rFonts w:cs="Arial"/>
          <w:b/>
          <w:bCs/>
          <w:caps/>
          <w:szCs w:val="22"/>
        </w:rPr>
        <w:t>Important</w:t>
      </w:r>
      <w:r w:rsidRPr="00241F60">
        <w:rPr>
          <w:rFonts w:cs="Arial"/>
          <w:b/>
          <w:bCs/>
          <w:szCs w:val="22"/>
        </w:rPr>
        <w:t>: You cannot edit the report after you hit the submit button.</w:t>
      </w:r>
    </w:p>
    <w:p w14:paraId="54B18867" w14:textId="77777777" w:rsidR="00EE4E84" w:rsidRDefault="00EE4E84" w:rsidP="00A21984">
      <w:pPr>
        <w:ind w:right="108"/>
        <w:rPr>
          <w:rFonts w:cs="Arial"/>
          <w:sz w:val="24"/>
          <w:szCs w:val="24"/>
        </w:rPr>
      </w:pPr>
    </w:p>
    <w:p w14:paraId="790EF9FD" w14:textId="61E76757" w:rsidR="00A21984" w:rsidRPr="00A21984" w:rsidRDefault="00A21984" w:rsidP="00A21984">
      <w:pPr>
        <w:pStyle w:val="Heading1"/>
      </w:pPr>
      <w:bookmarkStart w:id="23" w:name="_Toc133393083"/>
      <w:bookmarkStart w:id="24" w:name="_Toc133393157"/>
      <w:bookmarkStart w:id="25" w:name="_Toc133393181"/>
      <w:bookmarkStart w:id="26" w:name="_Toc133393744"/>
      <w:bookmarkStart w:id="27" w:name="_Toc147901857"/>
      <w:bookmarkStart w:id="28" w:name="_Toc147901879"/>
      <w:bookmarkStart w:id="29" w:name="_Toc176870909"/>
      <w:r>
        <w:t>Completing the Report</w:t>
      </w:r>
      <w:bookmarkEnd w:id="23"/>
      <w:bookmarkEnd w:id="24"/>
      <w:bookmarkEnd w:id="25"/>
      <w:bookmarkEnd w:id="26"/>
      <w:bookmarkEnd w:id="27"/>
      <w:bookmarkEnd w:id="28"/>
      <w:bookmarkEnd w:id="29"/>
    </w:p>
    <w:p w14:paraId="12B25A67" w14:textId="2B519D0A" w:rsidR="00CB1670" w:rsidRPr="000C1550" w:rsidRDefault="00773536" w:rsidP="00A21984">
      <w:pPr>
        <w:pStyle w:val="Heading2"/>
        <w:ind w:left="180"/>
      </w:pPr>
      <w:bookmarkStart w:id="30" w:name="_Toc133393084"/>
      <w:bookmarkStart w:id="31" w:name="_Toc133393158"/>
      <w:bookmarkStart w:id="32" w:name="_Toc133393182"/>
      <w:bookmarkStart w:id="33" w:name="_Toc133393745"/>
      <w:bookmarkStart w:id="34" w:name="_Toc147901858"/>
      <w:bookmarkStart w:id="35" w:name="_Toc147901880"/>
      <w:bookmarkStart w:id="36" w:name="_Toc176870910"/>
      <w:r w:rsidRPr="000C1550">
        <w:t>N</w:t>
      </w:r>
      <w:r w:rsidR="00A21984">
        <w:t>arrative</w:t>
      </w:r>
      <w:bookmarkEnd w:id="30"/>
      <w:bookmarkEnd w:id="31"/>
      <w:bookmarkEnd w:id="32"/>
      <w:bookmarkEnd w:id="33"/>
      <w:bookmarkEnd w:id="34"/>
      <w:bookmarkEnd w:id="35"/>
      <w:bookmarkEnd w:id="36"/>
      <w:r w:rsidR="009E0CB0" w:rsidRPr="000C1550">
        <w:tab/>
      </w:r>
    </w:p>
    <w:p w14:paraId="582A1D56" w14:textId="59ED3A38" w:rsidR="00E358CF" w:rsidRDefault="00C10424" w:rsidP="00241F60">
      <w:pPr>
        <w:ind w:left="180" w:right="108"/>
        <w:rPr>
          <w:rFonts w:cs="Arial"/>
          <w:sz w:val="24"/>
          <w:szCs w:val="24"/>
        </w:rPr>
      </w:pPr>
      <w:r w:rsidRPr="00241F60">
        <w:rPr>
          <w:rFonts w:cs="Arial"/>
          <w:b/>
          <w:bCs/>
          <w:i/>
          <w:iCs/>
          <w:szCs w:val="22"/>
          <w:u w:val="single"/>
        </w:rPr>
        <w:t>Describe</w:t>
      </w:r>
      <w:r w:rsidR="00F8074F">
        <w:rPr>
          <w:rFonts w:cs="Arial"/>
          <w:b/>
          <w:bCs/>
          <w:i/>
          <w:iCs/>
          <w:szCs w:val="22"/>
          <w:u w:val="single"/>
        </w:rPr>
        <w:t xml:space="preserve"> in detail</w:t>
      </w:r>
      <w:r w:rsidRPr="00241F60">
        <w:rPr>
          <w:rFonts w:cs="Arial"/>
          <w:szCs w:val="22"/>
        </w:rPr>
        <w:t xml:space="preserve"> how the organization used the </w:t>
      </w:r>
      <w:r w:rsidR="00D13ACE" w:rsidRPr="00241F60">
        <w:rPr>
          <w:rFonts w:cs="Arial"/>
          <w:szCs w:val="22"/>
        </w:rPr>
        <w:t>approved grant</w:t>
      </w:r>
      <w:r w:rsidRPr="00241F60">
        <w:rPr>
          <w:rFonts w:cs="Arial"/>
          <w:szCs w:val="22"/>
        </w:rPr>
        <w:t xml:space="preserve"> funding for all applicable counties. </w:t>
      </w:r>
      <w:r w:rsidR="00D13ACE" w:rsidRPr="00D13ACE">
        <w:rPr>
          <w:rFonts w:cs="Arial"/>
          <w:szCs w:val="22"/>
        </w:rPr>
        <w:t xml:space="preserve">These funds were received in October </w:t>
      </w:r>
      <w:r w:rsidR="0054034E">
        <w:rPr>
          <w:rFonts w:cs="Arial"/>
          <w:szCs w:val="22"/>
        </w:rPr>
        <w:t>2023</w:t>
      </w:r>
      <w:r w:rsidR="00D13ACE" w:rsidRPr="00D13ACE">
        <w:rPr>
          <w:rFonts w:cs="Arial"/>
          <w:szCs w:val="22"/>
        </w:rPr>
        <w:t xml:space="preserve"> </w:t>
      </w:r>
      <w:r w:rsidR="00807CAE">
        <w:rPr>
          <w:rFonts w:cs="Arial"/>
          <w:szCs w:val="22"/>
        </w:rPr>
        <w:t>for use by December 31,</w:t>
      </w:r>
      <w:r w:rsidR="0054034E">
        <w:rPr>
          <w:rFonts w:cs="Arial"/>
          <w:szCs w:val="22"/>
        </w:rPr>
        <w:t>2024</w:t>
      </w:r>
      <w:r w:rsidRPr="00241F60">
        <w:rPr>
          <w:rFonts w:cs="Arial"/>
          <w:szCs w:val="22"/>
        </w:rPr>
        <w:t xml:space="preserve">. </w:t>
      </w:r>
    </w:p>
    <w:p w14:paraId="308BDC50" w14:textId="77777777" w:rsidR="00EE4E84" w:rsidRDefault="00EE4E84" w:rsidP="00C10424">
      <w:pPr>
        <w:pStyle w:val="Reference"/>
        <w:tabs>
          <w:tab w:val="left" w:pos="10800"/>
        </w:tabs>
        <w:spacing w:before="0" w:line="240" w:lineRule="auto"/>
        <w:ind w:left="180" w:right="108" w:firstLine="0"/>
        <w:contextualSpacing/>
        <w:rPr>
          <w:rFonts w:cs="Arial"/>
          <w:b/>
          <w:snapToGrid w:val="0"/>
          <w:szCs w:val="24"/>
        </w:rPr>
      </w:pPr>
    </w:p>
    <w:p w14:paraId="32086F63" w14:textId="2988C009" w:rsidR="00841801" w:rsidRPr="00241F60" w:rsidRDefault="00DE3B73" w:rsidP="00C10424">
      <w:pPr>
        <w:pStyle w:val="Reference"/>
        <w:tabs>
          <w:tab w:val="left" w:pos="10800"/>
        </w:tabs>
        <w:spacing w:before="0" w:line="240" w:lineRule="auto"/>
        <w:ind w:left="180" w:right="108" w:firstLine="0"/>
        <w:contextualSpacing/>
        <w:rPr>
          <w:rFonts w:cs="Arial"/>
          <w:b/>
          <w:snapToGrid w:val="0"/>
          <w:sz w:val="22"/>
          <w:szCs w:val="22"/>
        </w:rPr>
      </w:pPr>
      <w:r w:rsidRPr="00241F60">
        <w:rPr>
          <w:rFonts w:cs="Arial"/>
          <w:b/>
          <w:snapToGrid w:val="0"/>
          <w:sz w:val="22"/>
          <w:szCs w:val="22"/>
        </w:rPr>
        <w:t>Narrative text box guidance:</w:t>
      </w:r>
    </w:p>
    <w:p w14:paraId="08A5EFDA" w14:textId="4C331934" w:rsidR="00841801" w:rsidRPr="00241F60" w:rsidRDefault="00841801" w:rsidP="00DE3B73">
      <w:pPr>
        <w:pStyle w:val="Reference"/>
        <w:numPr>
          <w:ilvl w:val="3"/>
          <w:numId w:val="41"/>
        </w:numPr>
        <w:spacing w:before="0" w:line="240" w:lineRule="auto"/>
        <w:ind w:left="990" w:right="108"/>
        <w:contextualSpacing/>
        <w:rPr>
          <w:rFonts w:cs="Arial"/>
          <w:bCs/>
          <w:snapToGrid w:val="0"/>
          <w:sz w:val="22"/>
          <w:szCs w:val="22"/>
        </w:rPr>
      </w:pPr>
      <w:r w:rsidRPr="00241F60">
        <w:rPr>
          <w:rFonts w:cs="Arial"/>
          <w:bCs/>
          <w:snapToGrid w:val="0"/>
          <w:sz w:val="22"/>
          <w:szCs w:val="22"/>
        </w:rPr>
        <w:t xml:space="preserve">All narrative questions have a </w:t>
      </w:r>
      <w:r w:rsidR="00DD31A1" w:rsidRPr="00241F60">
        <w:rPr>
          <w:rFonts w:cs="Arial"/>
          <w:b/>
          <w:snapToGrid w:val="0"/>
          <w:sz w:val="22"/>
          <w:szCs w:val="22"/>
        </w:rPr>
        <w:t>2,000-character</w:t>
      </w:r>
      <w:r w:rsidRPr="00241F60">
        <w:rPr>
          <w:rFonts w:cs="Arial"/>
          <w:b/>
          <w:snapToGrid w:val="0"/>
          <w:sz w:val="22"/>
          <w:szCs w:val="22"/>
        </w:rPr>
        <w:t xml:space="preserve"> limit</w:t>
      </w:r>
      <w:r w:rsidR="00DE3B73" w:rsidRPr="00241F60">
        <w:rPr>
          <w:rFonts w:cs="Arial"/>
          <w:b/>
          <w:snapToGrid w:val="0"/>
          <w:sz w:val="22"/>
          <w:szCs w:val="22"/>
        </w:rPr>
        <w:t>,</w:t>
      </w:r>
      <w:r w:rsidRPr="00241F60">
        <w:rPr>
          <w:rFonts w:cs="Arial"/>
          <w:bCs/>
          <w:snapToGrid w:val="0"/>
          <w:sz w:val="22"/>
          <w:szCs w:val="22"/>
        </w:rPr>
        <w:t xml:space="preserve"> including spaces. This equates to around half a page of text.</w:t>
      </w:r>
    </w:p>
    <w:p w14:paraId="60EF2B3A" w14:textId="2F14CE17" w:rsidR="00841801" w:rsidRPr="00241F60" w:rsidRDefault="00841801" w:rsidP="00DE3B73">
      <w:pPr>
        <w:pStyle w:val="Reference"/>
        <w:numPr>
          <w:ilvl w:val="3"/>
          <w:numId w:val="41"/>
        </w:numPr>
        <w:spacing w:before="0" w:line="240" w:lineRule="auto"/>
        <w:ind w:left="990" w:right="108"/>
        <w:contextualSpacing/>
        <w:rPr>
          <w:rFonts w:cs="Arial"/>
          <w:bCs/>
          <w:snapToGrid w:val="0"/>
          <w:sz w:val="22"/>
          <w:szCs w:val="22"/>
        </w:rPr>
      </w:pPr>
      <w:r w:rsidRPr="00241F60">
        <w:rPr>
          <w:rFonts w:cs="Arial"/>
          <w:bCs/>
          <w:snapToGrid w:val="0"/>
          <w:sz w:val="22"/>
          <w:szCs w:val="22"/>
        </w:rPr>
        <w:t xml:space="preserve">Please note </w:t>
      </w:r>
      <w:r w:rsidR="00DE3B73" w:rsidRPr="00241F60">
        <w:rPr>
          <w:rFonts w:cs="Arial"/>
          <w:bCs/>
          <w:snapToGrid w:val="0"/>
          <w:sz w:val="22"/>
          <w:szCs w:val="22"/>
        </w:rPr>
        <w:t xml:space="preserve">that </w:t>
      </w:r>
      <w:r w:rsidRPr="00241F60">
        <w:rPr>
          <w:rFonts w:cs="Arial"/>
          <w:bCs/>
          <w:snapToGrid w:val="0"/>
          <w:sz w:val="22"/>
          <w:szCs w:val="22"/>
        </w:rPr>
        <w:t>text boxes will expand as you type/paste.</w:t>
      </w:r>
    </w:p>
    <w:p w14:paraId="525A3047" w14:textId="565E2E1E" w:rsidR="00841801" w:rsidRPr="00241F60" w:rsidRDefault="00841801" w:rsidP="00DE3B73">
      <w:pPr>
        <w:pStyle w:val="Reference"/>
        <w:numPr>
          <w:ilvl w:val="3"/>
          <w:numId w:val="41"/>
        </w:numPr>
        <w:spacing w:before="0" w:line="240" w:lineRule="auto"/>
        <w:ind w:left="990" w:right="108"/>
        <w:contextualSpacing/>
        <w:rPr>
          <w:rFonts w:cs="Arial"/>
          <w:bCs/>
          <w:snapToGrid w:val="0"/>
          <w:sz w:val="22"/>
          <w:szCs w:val="22"/>
        </w:rPr>
      </w:pPr>
      <w:r w:rsidRPr="00241F60">
        <w:rPr>
          <w:rFonts w:cs="Arial"/>
          <w:bCs/>
          <w:snapToGrid w:val="0"/>
          <w:sz w:val="22"/>
          <w:szCs w:val="22"/>
        </w:rPr>
        <w:t xml:space="preserve">If pasting information from another document, ensure </w:t>
      </w:r>
      <w:r w:rsidR="00DE3B73" w:rsidRPr="00241F60">
        <w:rPr>
          <w:rFonts w:cs="Arial"/>
          <w:bCs/>
          <w:snapToGrid w:val="0"/>
          <w:sz w:val="22"/>
          <w:szCs w:val="22"/>
        </w:rPr>
        <w:t>the</w:t>
      </w:r>
      <w:r w:rsidRPr="00241F60">
        <w:rPr>
          <w:rFonts w:cs="Arial"/>
          <w:bCs/>
          <w:snapToGrid w:val="0"/>
          <w:sz w:val="22"/>
          <w:szCs w:val="22"/>
        </w:rPr>
        <w:t xml:space="preserve"> information is accurate and complete. </w:t>
      </w:r>
    </w:p>
    <w:p w14:paraId="743FD7AF" w14:textId="470A17E9" w:rsidR="00841801" w:rsidRPr="00241F60" w:rsidRDefault="00841801" w:rsidP="00DE3B73">
      <w:pPr>
        <w:pStyle w:val="ListParagraph"/>
        <w:numPr>
          <w:ilvl w:val="3"/>
          <w:numId w:val="41"/>
        </w:numPr>
        <w:ind w:left="990" w:right="108"/>
        <w:rPr>
          <w:rFonts w:cs="Arial"/>
          <w:szCs w:val="22"/>
        </w:rPr>
      </w:pPr>
      <w:r w:rsidRPr="00241F60">
        <w:rPr>
          <w:rFonts w:cs="Arial"/>
          <w:bCs/>
          <w:snapToGrid w:val="0"/>
          <w:szCs w:val="22"/>
        </w:rPr>
        <w:t>Please do not type in ALL CAPS.</w:t>
      </w:r>
    </w:p>
    <w:p w14:paraId="69441165" w14:textId="77E65349" w:rsidR="00CD2E6E" w:rsidRPr="00807CAE" w:rsidRDefault="00CD2E6E" w:rsidP="00DE3B73">
      <w:pPr>
        <w:pStyle w:val="ListParagraph"/>
        <w:numPr>
          <w:ilvl w:val="3"/>
          <w:numId w:val="41"/>
        </w:numPr>
        <w:ind w:left="990" w:right="108"/>
        <w:rPr>
          <w:rFonts w:cs="Arial"/>
          <w:szCs w:val="22"/>
        </w:rPr>
      </w:pPr>
      <w:r w:rsidRPr="00241F60">
        <w:rPr>
          <w:rFonts w:cs="Arial"/>
          <w:bCs/>
          <w:snapToGrid w:val="0"/>
          <w:szCs w:val="22"/>
        </w:rPr>
        <w:t>Hyperlinks can be used to navigate to videos or webpages to highlight your programming</w:t>
      </w:r>
      <w:r w:rsidR="00852668" w:rsidRPr="00241F60">
        <w:rPr>
          <w:rFonts w:cs="Arial"/>
          <w:bCs/>
          <w:snapToGrid w:val="0"/>
          <w:szCs w:val="22"/>
        </w:rPr>
        <w:t>.</w:t>
      </w:r>
    </w:p>
    <w:p w14:paraId="4C39E919" w14:textId="4C307329" w:rsidR="00807CAE" w:rsidRPr="00241F60" w:rsidRDefault="00807CAE" w:rsidP="00DE3B73">
      <w:pPr>
        <w:pStyle w:val="ListParagraph"/>
        <w:numPr>
          <w:ilvl w:val="3"/>
          <w:numId w:val="41"/>
        </w:numPr>
        <w:ind w:left="990" w:right="108"/>
        <w:rPr>
          <w:rFonts w:cs="Arial"/>
          <w:szCs w:val="22"/>
        </w:rPr>
      </w:pPr>
      <w:r>
        <w:rPr>
          <w:rFonts w:cs="Arial"/>
          <w:bCs/>
          <w:snapToGrid w:val="0"/>
          <w:szCs w:val="22"/>
        </w:rPr>
        <w:t>Using bullet points is acceptable to organize reporting.</w:t>
      </w:r>
    </w:p>
    <w:p w14:paraId="0AB2D884" w14:textId="0A28EDBD" w:rsidR="00E358CF" w:rsidRPr="000C1550" w:rsidRDefault="00E358CF" w:rsidP="00CD2E6E">
      <w:pPr>
        <w:ind w:right="108"/>
        <w:rPr>
          <w:rFonts w:cs="Arial"/>
          <w:sz w:val="24"/>
          <w:szCs w:val="24"/>
        </w:rPr>
      </w:pPr>
    </w:p>
    <w:p w14:paraId="171951B1" w14:textId="4D76B34F" w:rsidR="009A1B8B" w:rsidRPr="000C1550" w:rsidRDefault="006A1C4C" w:rsidP="006A1C4C">
      <w:pPr>
        <w:pStyle w:val="Heading2"/>
        <w:ind w:left="180"/>
        <w:rPr>
          <w:rFonts w:cs="Arial"/>
          <w:i/>
        </w:rPr>
      </w:pPr>
      <w:bookmarkStart w:id="37" w:name="_Toc133393085"/>
      <w:bookmarkStart w:id="38" w:name="_Toc133393159"/>
      <w:bookmarkStart w:id="39" w:name="_Toc133393183"/>
      <w:bookmarkStart w:id="40" w:name="_Toc133393746"/>
      <w:bookmarkStart w:id="41" w:name="_Toc147901859"/>
      <w:bookmarkStart w:id="42" w:name="_Toc147901881"/>
      <w:bookmarkStart w:id="43" w:name="_Toc176870911"/>
      <w:r>
        <w:lastRenderedPageBreak/>
        <w:t>Reporting</w:t>
      </w:r>
      <w:bookmarkEnd w:id="37"/>
      <w:bookmarkEnd w:id="38"/>
      <w:bookmarkEnd w:id="39"/>
      <w:bookmarkEnd w:id="40"/>
      <w:bookmarkEnd w:id="41"/>
      <w:bookmarkEnd w:id="42"/>
      <w:bookmarkEnd w:id="43"/>
    </w:p>
    <w:p w14:paraId="61452EE9" w14:textId="6E990123" w:rsidR="006A1C4C" w:rsidRPr="00241F60" w:rsidRDefault="00B40E2C" w:rsidP="00EE4E84">
      <w:pPr>
        <w:ind w:left="180" w:right="108"/>
        <w:rPr>
          <w:rFonts w:cs="Arial"/>
          <w:b/>
          <w:iCs/>
          <w:szCs w:val="22"/>
        </w:rPr>
      </w:pPr>
      <w:r w:rsidRPr="00241F60">
        <w:rPr>
          <w:rFonts w:cs="Arial"/>
          <w:b/>
          <w:iCs/>
          <w:szCs w:val="22"/>
        </w:rPr>
        <w:t xml:space="preserve">Note: </w:t>
      </w:r>
      <w:r w:rsidRPr="00F8074F">
        <w:rPr>
          <w:rFonts w:cs="Arial"/>
          <w:bCs/>
          <w:iCs/>
          <w:szCs w:val="22"/>
        </w:rPr>
        <w:t xml:space="preserve">Totals for </w:t>
      </w:r>
      <w:r w:rsidR="00044B94" w:rsidRPr="00F8074F">
        <w:rPr>
          <w:rFonts w:cs="Arial"/>
          <w:bCs/>
          <w:iCs/>
          <w:szCs w:val="22"/>
        </w:rPr>
        <w:t xml:space="preserve">operating </w:t>
      </w:r>
      <w:r w:rsidRPr="00F8074F">
        <w:rPr>
          <w:rFonts w:cs="Arial"/>
          <w:bCs/>
          <w:iCs/>
          <w:szCs w:val="22"/>
        </w:rPr>
        <w:t>income</w:t>
      </w:r>
      <w:r w:rsidR="00044B94" w:rsidRPr="00F8074F">
        <w:rPr>
          <w:rFonts w:cs="Arial"/>
          <w:bCs/>
          <w:iCs/>
          <w:szCs w:val="22"/>
        </w:rPr>
        <w:t xml:space="preserve"> and</w:t>
      </w:r>
      <w:r w:rsidRPr="00F8074F">
        <w:rPr>
          <w:rFonts w:cs="Arial"/>
          <w:bCs/>
          <w:iCs/>
          <w:szCs w:val="22"/>
        </w:rPr>
        <w:t xml:space="preserve"> expenses, net surplus/deficit, </w:t>
      </w:r>
      <w:r w:rsidR="00044B94" w:rsidRPr="00F8074F">
        <w:rPr>
          <w:rFonts w:cs="Arial"/>
          <w:bCs/>
          <w:iCs/>
          <w:szCs w:val="22"/>
        </w:rPr>
        <w:t xml:space="preserve">capital income, net capital surplus/deficit, </w:t>
      </w:r>
      <w:r w:rsidRPr="00F8074F">
        <w:rPr>
          <w:rFonts w:cs="Arial"/>
          <w:bCs/>
          <w:iCs/>
          <w:szCs w:val="22"/>
        </w:rPr>
        <w:t>attendance</w:t>
      </w:r>
      <w:r w:rsidR="0098227F">
        <w:rPr>
          <w:rFonts w:cs="Arial"/>
          <w:bCs/>
          <w:iCs/>
          <w:szCs w:val="22"/>
        </w:rPr>
        <w:t>,</w:t>
      </w:r>
      <w:r w:rsidRPr="00F8074F">
        <w:rPr>
          <w:rFonts w:cs="Arial"/>
          <w:bCs/>
          <w:iCs/>
          <w:szCs w:val="22"/>
        </w:rPr>
        <w:t xml:space="preserve"> and percentages will auto-calculate </w:t>
      </w:r>
      <w:r w:rsidR="006A1C4C" w:rsidRPr="00F8074F">
        <w:rPr>
          <w:rFonts w:cs="Arial"/>
          <w:bCs/>
          <w:iCs/>
          <w:szCs w:val="22"/>
        </w:rPr>
        <w:t xml:space="preserve">and appear </w:t>
      </w:r>
      <w:r w:rsidRPr="00F8074F">
        <w:rPr>
          <w:rFonts w:cs="Arial"/>
          <w:bCs/>
          <w:iCs/>
          <w:szCs w:val="22"/>
        </w:rPr>
        <w:t xml:space="preserve">once you </w:t>
      </w:r>
      <w:r w:rsidR="00044B94" w:rsidRPr="00F8074F">
        <w:rPr>
          <w:rFonts w:cs="Arial"/>
          <w:bCs/>
          <w:iCs/>
          <w:szCs w:val="22"/>
        </w:rPr>
        <w:t xml:space="preserve">click </w:t>
      </w:r>
      <w:r w:rsidRPr="00F8074F">
        <w:rPr>
          <w:rFonts w:cs="Arial"/>
          <w:bCs/>
          <w:iCs/>
          <w:szCs w:val="22"/>
        </w:rPr>
        <w:t>Save and Close.</w:t>
      </w:r>
    </w:p>
    <w:p w14:paraId="5EF38142" w14:textId="0E168954" w:rsidR="006A1C4C" w:rsidRPr="006A1C4C" w:rsidRDefault="006A1C4C" w:rsidP="006A1C4C">
      <w:pPr>
        <w:pStyle w:val="Heading3"/>
        <w:ind w:left="180" w:right="108"/>
        <w:rPr>
          <w:bCs/>
        </w:rPr>
      </w:pPr>
      <w:bookmarkStart w:id="44" w:name="_Toc133393086"/>
      <w:bookmarkStart w:id="45" w:name="_Toc133393160"/>
      <w:bookmarkStart w:id="46" w:name="_Toc133393184"/>
      <w:bookmarkStart w:id="47" w:name="_Toc133393747"/>
      <w:bookmarkStart w:id="48" w:name="_Toc147901860"/>
      <w:bookmarkStart w:id="49" w:name="_Toc147901882"/>
      <w:bookmarkStart w:id="50" w:name="_Toc176870912"/>
      <w:r>
        <w:rPr>
          <w:bCs/>
        </w:rPr>
        <w:t>Income and Expenses</w:t>
      </w:r>
      <w:bookmarkEnd w:id="44"/>
      <w:bookmarkEnd w:id="45"/>
      <w:bookmarkEnd w:id="46"/>
      <w:bookmarkEnd w:id="47"/>
      <w:bookmarkEnd w:id="48"/>
      <w:bookmarkEnd w:id="49"/>
      <w:bookmarkEnd w:id="50"/>
    </w:p>
    <w:p w14:paraId="4E3EE553" w14:textId="793EC280" w:rsidR="005A6180" w:rsidRPr="00241F60" w:rsidRDefault="00BE6FE5" w:rsidP="006A1C4C">
      <w:pPr>
        <w:ind w:left="180" w:right="108"/>
        <w:rPr>
          <w:rFonts w:cs="Arial"/>
          <w:szCs w:val="22"/>
        </w:rPr>
      </w:pPr>
      <w:r w:rsidRPr="00241F60">
        <w:rPr>
          <w:rFonts w:cs="Arial"/>
          <w:szCs w:val="22"/>
        </w:rPr>
        <w:t xml:space="preserve">Provide income and expenses for </w:t>
      </w:r>
      <w:r w:rsidR="0098227F">
        <w:rPr>
          <w:rFonts w:cs="Arial"/>
          <w:szCs w:val="22"/>
        </w:rPr>
        <w:t>the</w:t>
      </w:r>
      <w:r w:rsidR="0098227F" w:rsidRPr="00241F60">
        <w:rPr>
          <w:rFonts w:cs="Arial"/>
          <w:szCs w:val="22"/>
        </w:rPr>
        <w:t xml:space="preserve"> </w:t>
      </w:r>
      <w:r w:rsidRPr="00241F60">
        <w:rPr>
          <w:rFonts w:cs="Arial"/>
          <w:szCs w:val="22"/>
        </w:rPr>
        <w:t>organization’s most recently completed fiscal year.</w:t>
      </w:r>
      <w:r w:rsidR="000047F7" w:rsidRPr="00241F60">
        <w:rPr>
          <w:rFonts w:cs="Arial"/>
          <w:szCs w:val="22"/>
        </w:rPr>
        <w:t xml:space="preserve"> </w:t>
      </w:r>
      <w:r w:rsidR="00F149D1" w:rsidRPr="00241F60">
        <w:rPr>
          <w:rFonts w:cs="Arial"/>
          <w:szCs w:val="22"/>
        </w:rPr>
        <w:t xml:space="preserve">Because </w:t>
      </w:r>
      <w:r w:rsidR="005A6180" w:rsidRPr="00241F60">
        <w:rPr>
          <w:rFonts w:cs="Arial"/>
          <w:szCs w:val="22"/>
        </w:rPr>
        <w:t xml:space="preserve">organizations </w:t>
      </w:r>
      <w:r w:rsidR="00F149D1" w:rsidRPr="00241F60">
        <w:rPr>
          <w:rFonts w:cs="Arial"/>
          <w:szCs w:val="22"/>
        </w:rPr>
        <w:t xml:space="preserve">may </w:t>
      </w:r>
      <w:r w:rsidR="005A6180" w:rsidRPr="00241F60">
        <w:rPr>
          <w:rFonts w:cs="Arial"/>
          <w:szCs w:val="22"/>
        </w:rPr>
        <w:t>hav</w:t>
      </w:r>
      <w:r w:rsidR="00F149D1" w:rsidRPr="00241F60">
        <w:rPr>
          <w:rFonts w:cs="Arial"/>
          <w:szCs w:val="22"/>
        </w:rPr>
        <w:t>e</w:t>
      </w:r>
      <w:r w:rsidR="005A6180" w:rsidRPr="00241F60">
        <w:rPr>
          <w:rFonts w:cs="Arial"/>
          <w:szCs w:val="22"/>
        </w:rPr>
        <w:t xml:space="preserve"> different fiscal years, it is understood that the financials provided </w:t>
      </w:r>
      <w:r w:rsidR="005A6180" w:rsidRPr="00241F60">
        <w:rPr>
          <w:rFonts w:cs="Arial"/>
          <w:i/>
          <w:iCs/>
          <w:szCs w:val="22"/>
        </w:rPr>
        <w:t>may or may not</w:t>
      </w:r>
      <w:r w:rsidR="005A6180" w:rsidRPr="00241F60">
        <w:rPr>
          <w:rFonts w:cs="Arial"/>
          <w:szCs w:val="22"/>
        </w:rPr>
        <w:t xml:space="preserve"> coincide with the funding/programming reported in </w:t>
      </w:r>
      <w:r w:rsidR="00B40E2C" w:rsidRPr="00241F60">
        <w:rPr>
          <w:rFonts w:cs="Arial"/>
          <w:szCs w:val="22"/>
        </w:rPr>
        <w:t>the Narrative section</w:t>
      </w:r>
      <w:r w:rsidR="00DB713F" w:rsidRPr="00241F60">
        <w:rPr>
          <w:rFonts w:cs="Arial"/>
          <w:szCs w:val="22"/>
        </w:rPr>
        <w:t>.</w:t>
      </w:r>
    </w:p>
    <w:p w14:paraId="69598B5C" w14:textId="77777777" w:rsidR="006A1C4C" w:rsidRPr="006A1C4C" w:rsidRDefault="00CD0D85" w:rsidP="006A1C4C">
      <w:pPr>
        <w:pStyle w:val="Heading3"/>
        <w:ind w:left="180"/>
      </w:pPr>
      <w:bookmarkStart w:id="51" w:name="_Toc133393087"/>
      <w:bookmarkStart w:id="52" w:name="_Toc133393161"/>
      <w:bookmarkStart w:id="53" w:name="_Toc133393185"/>
      <w:bookmarkStart w:id="54" w:name="_Toc133393748"/>
      <w:bookmarkStart w:id="55" w:name="_Toc147901861"/>
      <w:bookmarkStart w:id="56" w:name="_Toc147901883"/>
      <w:bookmarkStart w:id="57" w:name="_Toc176870913"/>
      <w:r w:rsidRPr="000C1550">
        <w:t>In-kind and Capital Income/Expenditures</w:t>
      </w:r>
      <w:bookmarkEnd w:id="51"/>
      <w:bookmarkEnd w:id="52"/>
      <w:bookmarkEnd w:id="53"/>
      <w:bookmarkEnd w:id="54"/>
      <w:bookmarkEnd w:id="55"/>
      <w:bookmarkEnd w:id="56"/>
      <w:bookmarkEnd w:id="57"/>
    </w:p>
    <w:p w14:paraId="3880D368" w14:textId="7E7DFD8E" w:rsidR="006A1C4C" w:rsidRPr="00241F60" w:rsidRDefault="00DB713F" w:rsidP="00241F60">
      <w:pPr>
        <w:ind w:left="180" w:right="108"/>
        <w:rPr>
          <w:rFonts w:cs="Arial"/>
          <w:szCs w:val="22"/>
        </w:rPr>
      </w:pPr>
      <w:r w:rsidRPr="00241F60">
        <w:rPr>
          <w:rFonts w:cs="Arial"/>
          <w:szCs w:val="22"/>
        </w:rPr>
        <w:t xml:space="preserve">Provide any in-kind income as well as capital income and expenditures for </w:t>
      </w:r>
      <w:r w:rsidR="0098227F">
        <w:rPr>
          <w:rFonts w:cs="Arial"/>
          <w:szCs w:val="22"/>
        </w:rPr>
        <w:t>the</w:t>
      </w:r>
      <w:r w:rsidR="0098227F" w:rsidRPr="00241F60">
        <w:rPr>
          <w:rFonts w:cs="Arial"/>
          <w:szCs w:val="22"/>
        </w:rPr>
        <w:t xml:space="preserve"> </w:t>
      </w:r>
      <w:r w:rsidRPr="00241F60">
        <w:rPr>
          <w:rFonts w:cs="Arial"/>
          <w:szCs w:val="22"/>
        </w:rPr>
        <w:t xml:space="preserve">organization’s most recently completed fiscal year. </w:t>
      </w:r>
    </w:p>
    <w:p w14:paraId="699A6191" w14:textId="5ADDD771" w:rsidR="006A1C4C" w:rsidRPr="006A1C4C" w:rsidRDefault="00BE6FE5" w:rsidP="006A1C4C">
      <w:pPr>
        <w:pStyle w:val="Heading3"/>
        <w:ind w:left="180"/>
        <w:rPr>
          <w:bCs/>
        </w:rPr>
      </w:pPr>
      <w:bookmarkStart w:id="58" w:name="_Toc133393088"/>
      <w:bookmarkStart w:id="59" w:name="_Toc133393162"/>
      <w:bookmarkStart w:id="60" w:name="_Toc133393186"/>
      <w:bookmarkStart w:id="61" w:name="_Toc133393749"/>
      <w:bookmarkStart w:id="62" w:name="_Toc147901862"/>
      <w:bookmarkStart w:id="63" w:name="_Toc147901884"/>
      <w:bookmarkStart w:id="64" w:name="_Toc176870914"/>
      <w:r w:rsidRPr="000C1550">
        <w:t>Tax Information</w:t>
      </w:r>
      <w:bookmarkEnd w:id="58"/>
      <w:bookmarkEnd w:id="59"/>
      <w:bookmarkEnd w:id="60"/>
      <w:bookmarkEnd w:id="61"/>
      <w:bookmarkEnd w:id="62"/>
      <w:bookmarkEnd w:id="63"/>
      <w:bookmarkEnd w:id="64"/>
    </w:p>
    <w:p w14:paraId="039A5A1F" w14:textId="6E7E58BA" w:rsidR="006A1C4C" w:rsidRPr="00241F60" w:rsidRDefault="00BE6FE5" w:rsidP="006A1C4C">
      <w:pPr>
        <w:ind w:left="180" w:right="108"/>
        <w:rPr>
          <w:rFonts w:cs="Arial"/>
          <w:bCs/>
          <w:szCs w:val="22"/>
        </w:rPr>
      </w:pPr>
      <w:r w:rsidRPr="00241F60">
        <w:rPr>
          <w:rFonts w:cs="Arial"/>
          <w:bCs/>
          <w:szCs w:val="22"/>
        </w:rPr>
        <w:t>Fill in the amount of State, Federal</w:t>
      </w:r>
      <w:r w:rsidR="0098227F">
        <w:rPr>
          <w:rFonts w:cs="Arial"/>
          <w:bCs/>
          <w:szCs w:val="22"/>
        </w:rPr>
        <w:t>,</w:t>
      </w:r>
      <w:r w:rsidRPr="00241F60">
        <w:rPr>
          <w:rFonts w:cs="Arial"/>
          <w:bCs/>
          <w:szCs w:val="22"/>
        </w:rPr>
        <w:t xml:space="preserve"> and occupational privilege taxes paid. IMPORTANT - This includes payroll and withholding.</w:t>
      </w:r>
      <w:r w:rsidR="00AD2377" w:rsidRPr="00241F60">
        <w:rPr>
          <w:rFonts w:cs="Arial"/>
          <w:bCs/>
          <w:szCs w:val="22"/>
        </w:rPr>
        <w:t xml:space="preserve"> If you have part-time or full-</w:t>
      </w:r>
      <w:r w:rsidRPr="00241F60">
        <w:rPr>
          <w:rFonts w:cs="Arial"/>
          <w:bCs/>
          <w:szCs w:val="22"/>
        </w:rPr>
        <w:t xml:space="preserve">time paid staff this </w:t>
      </w:r>
      <w:r w:rsidR="00F8074F">
        <w:rPr>
          <w:rFonts w:cs="Arial"/>
          <w:bCs/>
          <w:szCs w:val="22"/>
        </w:rPr>
        <w:t xml:space="preserve">section </w:t>
      </w:r>
      <w:r w:rsidRPr="00F54123">
        <w:rPr>
          <w:rFonts w:cs="Arial"/>
          <w:bCs/>
          <w:szCs w:val="22"/>
          <w:u w:val="single"/>
        </w:rPr>
        <w:t>must</w:t>
      </w:r>
      <w:r w:rsidRPr="00241F60">
        <w:rPr>
          <w:rFonts w:cs="Arial"/>
          <w:bCs/>
          <w:szCs w:val="22"/>
        </w:rPr>
        <w:t xml:space="preserve"> be filled out.</w:t>
      </w:r>
    </w:p>
    <w:p w14:paraId="35CE6252" w14:textId="6C7CAC6E" w:rsidR="002F794A" w:rsidRDefault="00BE6FE5" w:rsidP="006A1C4C">
      <w:pPr>
        <w:pStyle w:val="ListParagraph"/>
        <w:numPr>
          <w:ilvl w:val="0"/>
          <w:numId w:val="38"/>
        </w:numPr>
        <w:ind w:left="990" w:right="108"/>
        <w:rPr>
          <w:rFonts w:cs="Arial"/>
          <w:szCs w:val="22"/>
        </w:rPr>
      </w:pPr>
      <w:r w:rsidRPr="00241F60">
        <w:rPr>
          <w:rFonts w:cs="Arial"/>
          <w:bCs/>
          <w:szCs w:val="22"/>
        </w:rPr>
        <w:t>Government organizations</w:t>
      </w:r>
      <w:r w:rsidR="00AD2377" w:rsidRPr="00241F60">
        <w:rPr>
          <w:rFonts w:cs="Arial"/>
          <w:bCs/>
          <w:szCs w:val="22"/>
        </w:rPr>
        <w:t>:</w:t>
      </w:r>
      <w:r w:rsidR="00BE7CF2" w:rsidRPr="00241F60">
        <w:rPr>
          <w:rFonts w:cs="Arial"/>
          <w:szCs w:val="22"/>
        </w:rPr>
        <w:t xml:space="preserve"> O</w:t>
      </w:r>
      <w:r w:rsidR="002F20FB" w:rsidRPr="00241F60">
        <w:rPr>
          <w:rFonts w:cs="Arial"/>
          <w:szCs w:val="22"/>
        </w:rPr>
        <w:t>nly include taxes for the</w:t>
      </w:r>
      <w:r w:rsidRPr="00241F60">
        <w:rPr>
          <w:rFonts w:cs="Arial"/>
          <w:szCs w:val="22"/>
        </w:rPr>
        <w:t xml:space="preserve"> depar</w:t>
      </w:r>
      <w:r w:rsidR="002F20FB" w:rsidRPr="00241F60">
        <w:rPr>
          <w:rFonts w:cs="Arial"/>
          <w:szCs w:val="22"/>
        </w:rPr>
        <w:t>tment that has SCFD eligibility.</w:t>
      </w:r>
      <w:r w:rsidRPr="00241F60">
        <w:rPr>
          <w:rFonts w:cs="Arial"/>
          <w:szCs w:val="22"/>
        </w:rPr>
        <w:t xml:space="preserve"> DO NOT include taxes for the entire municipality.</w:t>
      </w:r>
    </w:p>
    <w:p w14:paraId="78394273" w14:textId="77777777" w:rsidR="006A1C4C" w:rsidRDefault="00BE6FE5" w:rsidP="006A1C4C">
      <w:pPr>
        <w:pStyle w:val="Heading3"/>
        <w:ind w:left="180"/>
      </w:pPr>
      <w:bookmarkStart w:id="65" w:name="_Toc133393089"/>
      <w:bookmarkStart w:id="66" w:name="_Toc133393163"/>
      <w:bookmarkStart w:id="67" w:name="_Toc133393187"/>
      <w:bookmarkStart w:id="68" w:name="_Toc133393750"/>
      <w:bookmarkStart w:id="69" w:name="_Toc147901863"/>
      <w:bookmarkStart w:id="70" w:name="_Toc147901885"/>
      <w:bookmarkStart w:id="71" w:name="_Toc176870915"/>
      <w:r w:rsidRPr="000C1550">
        <w:t>Staff and Volunteer</w:t>
      </w:r>
      <w:bookmarkEnd w:id="65"/>
      <w:bookmarkEnd w:id="66"/>
      <w:bookmarkEnd w:id="67"/>
      <w:bookmarkEnd w:id="68"/>
      <w:bookmarkEnd w:id="69"/>
      <w:bookmarkEnd w:id="70"/>
      <w:bookmarkEnd w:id="71"/>
    </w:p>
    <w:p w14:paraId="297021CA" w14:textId="42751A03" w:rsidR="00536ACE" w:rsidRPr="00241F60" w:rsidRDefault="00BE6FE5" w:rsidP="00241F60">
      <w:pPr>
        <w:autoSpaceDE w:val="0"/>
        <w:autoSpaceDN w:val="0"/>
        <w:adjustRightInd w:val="0"/>
        <w:ind w:left="180" w:right="108"/>
        <w:rPr>
          <w:rFonts w:cs="Arial"/>
          <w:szCs w:val="22"/>
        </w:rPr>
      </w:pPr>
      <w:r w:rsidRPr="00241F60">
        <w:rPr>
          <w:rFonts w:cs="Arial"/>
          <w:szCs w:val="22"/>
        </w:rPr>
        <w:t>Provide information on staff/volunteers to the best of your ability.  Ens</w:t>
      </w:r>
      <w:r w:rsidR="00AD2377" w:rsidRPr="00241F60">
        <w:rPr>
          <w:rFonts w:cs="Arial"/>
          <w:szCs w:val="22"/>
        </w:rPr>
        <w:t>ure that the status of all full-time, part-</w:t>
      </w:r>
      <w:r w:rsidRPr="00241F60">
        <w:rPr>
          <w:rFonts w:cs="Arial"/>
          <w:szCs w:val="22"/>
        </w:rPr>
        <w:t>time, and contract employees is compliant with Federal and State labor laws. If you are unsure how to classify individuals, refer to</w:t>
      </w:r>
      <w:r w:rsidRPr="00241F60" w:rsidDel="00B01355">
        <w:rPr>
          <w:rFonts w:cs="Arial"/>
          <w:szCs w:val="22"/>
        </w:rPr>
        <w:t xml:space="preserve"> </w:t>
      </w:r>
      <w:r w:rsidRPr="00241F60">
        <w:rPr>
          <w:rFonts w:cs="Arial"/>
          <w:szCs w:val="22"/>
        </w:rPr>
        <w:t>what you have done in previous final grant reports.</w:t>
      </w:r>
    </w:p>
    <w:p w14:paraId="18F7C83F" w14:textId="0FA65968" w:rsidR="006A1C4C" w:rsidRDefault="006A1C4C" w:rsidP="006A1C4C">
      <w:pPr>
        <w:pStyle w:val="Heading3"/>
        <w:ind w:left="180"/>
      </w:pPr>
      <w:bookmarkStart w:id="72" w:name="_Toc133393090"/>
      <w:bookmarkStart w:id="73" w:name="_Toc133393164"/>
      <w:bookmarkStart w:id="74" w:name="_Toc133393188"/>
      <w:bookmarkStart w:id="75" w:name="_Toc133393751"/>
      <w:bookmarkStart w:id="76" w:name="_Toc147901864"/>
      <w:bookmarkStart w:id="77" w:name="_Toc147901886"/>
      <w:bookmarkStart w:id="78" w:name="_Toc176870916"/>
      <w:r w:rsidRPr="000C1550">
        <w:rPr>
          <w:noProof/>
        </w:rPr>
        <mc:AlternateContent>
          <mc:Choice Requires="wpg">
            <w:drawing>
              <wp:anchor distT="0" distB="0" distL="114300" distR="114300" simplePos="0" relativeHeight="251729408" behindDoc="1" locked="0" layoutInCell="1" allowOverlap="1" wp14:anchorId="1022F5A8" wp14:editId="1195DB23">
                <wp:simplePos x="0" y="0"/>
                <wp:positionH relativeFrom="margin">
                  <wp:posOffset>4977765</wp:posOffset>
                </wp:positionH>
                <wp:positionV relativeFrom="paragraph">
                  <wp:posOffset>215900</wp:posOffset>
                </wp:positionV>
                <wp:extent cx="1991918" cy="1029970"/>
                <wp:effectExtent l="0" t="0" r="8890" b="0"/>
                <wp:wrapTight wrapText="bothSides">
                  <wp:wrapPolygon edited="0">
                    <wp:start x="827" y="0"/>
                    <wp:lineTo x="0" y="1598"/>
                    <wp:lineTo x="0" y="21174"/>
                    <wp:lineTo x="21490" y="21174"/>
                    <wp:lineTo x="21490" y="1598"/>
                    <wp:lineTo x="20663" y="0"/>
                    <wp:lineTo x="827" y="0"/>
                  </wp:wrapPolygon>
                </wp:wrapTight>
                <wp:docPr id="13" name="Group 13" descr="Reminder: Account for a person's attendance in only one category."/>
                <wp:cNvGraphicFramePr/>
                <a:graphic xmlns:a="http://schemas.openxmlformats.org/drawingml/2006/main">
                  <a:graphicData uri="http://schemas.microsoft.com/office/word/2010/wordprocessingGroup">
                    <wpg:wgp>
                      <wpg:cNvGrpSpPr/>
                      <wpg:grpSpPr>
                        <a:xfrm>
                          <a:off x="0" y="0"/>
                          <a:ext cx="1991918" cy="1029970"/>
                          <a:chOff x="49586" y="482441"/>
                          <a:chExt cx="1819910" cy="1025021"/>
                        </a:xfrm>
                      </wpg:grpSpPr>
                      <wps:wsp>
                        <wps:cNvPr id="217" name="Text Box 2"/>
                        <wps:cNvSpPr txBox="1">
                          <a:spLocks noChangeArrowheads="1"/>
                        </wps:cNvSpPr>
                        <wps:spPr bwMode="auto">
                          <a:xfrm>
                            <a:off x="49586" y="554962"/>
                            <a:ext cx="1819910" cy="952500"/>
                          </a:xfrm>
                          <a:prstGeom prst="rect">
                            <a:avLst/>
                          </a:prstGeom>
                          <a:solidFill>
                            <a:srgbClr val="CDDE00"/>
                          </a:solidFill>
                          <a:ln w="9525">
                            <a:noFill/>
                            <a:miter lim="800000"/>
                            <a:headEnd/>
                            <a:tailEnd/>
                          </a:ln>
                        </wps:spPr>
                        <wps:txbx>
                          <w:txbxContent>
                            <w:p w14:paraId="1E569F41" w14:textId="77777777" w:rsidR="002417E2" w:rsidRDefault="002417E2" w:rsidP="002417E2"/>
                          </w:txbxContent>
                        </wps:txbx>
                        <wps:bodyPr rot="0" vert="horz" wrap="square" lIns="91440" tIns="45720" rIns="91440" bIns="45720" anchor="t" anchorCtr="0">
                          <a:noAutofit/>
                        </wps:bodyPr>
                      </wps:wsp>
                      <wps:wsp>
                        <wps:cNvPr id="5" name="Text Box 5"/>
                        <wps:cNvSpPr txBox="1"/>
                        <wps:spPr>
                          <a:xfrm>
                            <a:off x="66990" y="482441"/>
                            <a:ext cx="1790700" cy="981075"/>
                          </a:xfrm>
                          <a:prstGeom prst="rect">
                            <a:avLst/>
                          </a:prstGeom>
                          <a:noFill/>
                          <a:ln w="6350">
                            <a:noFill/>
                          </a:ln>
                        </wps:spPr>
                        <wps:txbx>
                          <w:txbxContent>
                            <w:p w14:paraId="7C283F06" w14:textId="77777777" w:rsidR="002417E2" w:rsidRPr="00B860A2" w:rsidRDefault="002417E2" w:rsidP="002417E2">
                              <w:pPr>
                                <w:jc w:val="center"/>
                                <w:rPr>
                                  <w:szCs w:val="22"/>
                                </w:rPr>
                              </w:pPr>
                              <w:r w:rsidRPr="00B860A2">
                                <w:rPr>
                                  <w:b/>
                                  <w:bCs/>
                                  <w:szCs w:val="22"/>
                                </w:rPr>
                                <w:t>REMINDER:</w:t>
                              </w:r>
                              <w:r w:rsidRPr="00B860A2">
                                <w:rPr>
                                  <w:szCs w:val="22"/>
                                </w:rPr>
                                <w:t xml:space="preserve"> </w:t>
                              </w:r>
                              <w:r>
                                <w:rPr>
                                  <w:szCs w:val="22"/>
                                </w:rPr>
                                <w:br/>
                              </w:r>
                              <w:r w:rsidRPr="00B860A2">
                                <w:rPr>
                                  <w:rFonts w:cs="Arial"/>
                                  <w:szCs w:val="22"/>
                                </w:rPr>
                                <w:t>Account for a person’s attendance in only one category.</w:t>
                              </w:r>
                            </w:p>
                            <w:p w14:paraId="2F06D526" w14:textId="77777777" w:rsidR="002417E2" w:rsidRDefault="002417E2" w:rsidP="00241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22F5A8" id="Group 13" o:spid="_x0000_s1026" alt="Reminder: Account for a person's attendance in only one category." style="position:absolute;left:0;text-align:left;margin-left:391.95pt;margin-top:17pt;width:156.85pt;height:81.1pt;z-index:-251587072;mso-position-horizontal-relative:margin;mso-width-relative:margin;mso-height-relative:margin" coordorigin="495,4824" coordsize="18199,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">
                <v:shapetype id="_x0000_t202" coordsize="21600,21600" o:spt="202" path="m,l,21600r21600,l21600,xe">
                  <v:stroke joinstyle="miter"/>
                  <v:path gradientshapeok="t" o:connecttype="rect"/>
                </v:shapetype>
                <v:shape id="_x0000_s1027" type="#_x0000_t202" style="position:absolute;left:495;top:5549;width:18199;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" fillcolor="#cdde00" stroked="f">
                  <v:textbox>
                    <w:txbxContent>
                      <w:p w14:paraId="1E569F41" w14:textId="77777777" w:rsidR="002417E2" w:rsidRDefault="002417E2" w:rsidP="002417E2"/>
                    </w:txbxContent>
                  </v:textbox>
                </v:shape>
                <v:shape id="Text Box 5" o:spid="_x0000_s1028" type="#_x0000_t202" style="position:absolute;left:669;top:4824;width:17907;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C283F06" w14:textId="77777777" w:rsidR="002417E2" w:rsidRPr="00B860A2" w:rsidRDefault="002417E2" w:rsidP="002417E2">
                        <w:pPr>
                          <w:jc w:val="center"/>
                          <w:rPr>
                            <w:szCs w:val="22"/>
                          </w:rPr>
                        </w:pPr>
                        <w:r w:rsidRPr="00B860A2">
                          <w:rPr>
                            <w:b/>
                            <w:bCs/>
                            <w:szCs w:val="22"/>
                          </w:rPr>
                          <w:t>REMINDER:</w:t>
                        </w:r>
                        <w:r w:rsidRPr="00B860A2">
                          <w:rPr>
                            <w:szCs w:val="22"/>
                          </w:rPr>
                          <w:t xml:space="preserve"> </w:t>
                        </w:r>
                        <w:r>
                          <w:rPr>
                            <w:szCs w:val="22"/>
                          </w:rPr>
                          <w:br/>
                        </w:r>
                        <w:r w:rsidRPr="00B860A2">
                          <w:rPr>
                            <w:rFonts w:cs="Arial"/>
                            <w:szCs w:val="22"/>
                          </w:rPr>
                          <w:t>Account for a person’s attendance in only one category.</w:t>
                        </w:r>
                      </w:p>
                      <w:p w14:paraId="2F06D526" w14:textId="77777777" w:rsidR="002417E2" w:rsidRDefault="002417E2" w:rsidP="002417E2"/>
                    </w:txbxContent>
                  </v:textbox>
                </v:shape>
                <w10:wrap type="tight" anchorx="margin"/>
              </v:group>
            </w:pict>
          </mc:Fallback>
        </mc:AlternateContent>
      </w:r>
      <w:r w:rsidR="00BE6FE5" w:rsidRPr="000C1550">
        <w:t>Attendance</w:t>
      </w:r>
      <w:bookmarkEnd w:id="72"/>
      <w:bookmarkEnd w:id="73"/>
      <w:bookmarkEnd w:id="74"/>
      <w:bookmarkEnd w:id="75"/>
      <w:bookmarkEnd w:id="76"/>
      <w:bookmarkEnd w:id="77"/>
      <w:bookmarkEnd w:id="78"/>
    </w:p>
    <w:p w14:paraId="6CE4BD78" w14:textId="5922C9B1" w:rsidR="00957FF9" w:rsidRPr="00241F60" w:rsidRDefault="00BE6FE5" w:rsidP="006A1C4C">
      <w:pPr>
        <w:autoSpaceDE w:val="0"/>
        <w:autoSpaceDN w:val="0"/>
        <w:adjustRightInd w:val="0"/>
        <w:ind w:left="180" w:right="108"/>
        <w:rPr>
          <w:szCs w:val="22"/>
        </w:rPr>
      </w:pPr>
      <w:r w:rsidRPr="00241F60">
        <w:rPr>
          <w:rFonts w:cs="Arial"/>
          <w:szCs w:val="22"/>
        </w:rPr>
        <w:t xml:space="preserve">Report </w:t>
      </w:r>
      <w:r w:rsidR="009D3A64" w:rsidRPr="00241F60">
        <w:rPr>
          <w:rFonts w:cs="Arial"/>
          <w:szCs w:val="22"/>
        </w:rPr>
        <w:t>the</w:t>
      </w:r>
      <w:r w:rsidR="00F149D1" w:rsidRPr="00241F60">
        <w:rPr>
          <w:rFonts w:cs="Arial"/>
          <w:szCs w:val="22"/>
        </w:rPr>
        <w:t xml:space="preserve"> </w:t>
      </w:r>
      <w:r w:rsidRPr="00241F60">
        <w:rPr>
          <w:rFonts w:cs="Arial"/>
          <w:szCs w:val="22"/>
        </w:rPr>
        <w:t xml:space="preserve">organization’s </w:t>
      </w:r>
      <w:r w:rsidR="00957FF9" w:rsidRPr="00241F60">
        <w:rPr>
          <w:rFonts w:cs="Arial"/>
          <w:szCs w:val="22"/>
        </w:rPr>
        <w:t xml:space="preserve">in-person and virtual </w:t>
      </w:r>
      <w:r w:rsidRPr="00241F60">
        <w:rPr>
          <w:rFonts w:cs="Arial"/>
          <w:szCs w:val="22"/>
        </w:rPr>
        <w:t xml:space="preserve">attendance numbers for the most recently completed fiscal year. </w:t>
      </w:r>
      <w:r w:rsidRPr="00241F60">
        <w:rPr>
          <w:rFonts w:cs="Arial"/>
          <w:b/>
          <w:bCs/>
          <w:szCs w:val="22"/>
        </w:rPr>
        <w:t xml:space="preserve">Use actual attendance numbers, </w:t>
      </w:r>
      <w:r w:rsidR="006A1C4C" w:rsidRPr="00241F60">
        <w:rPr>
          <w:rFonts w:cs="Arial"/>
          <w:b/>
          <w:bCs/>
          <w:szCs w:val="22"/>
          <w:u w:val="single"/>
        </w:rPr>
        <w:t>not</w:t>
      </w:r>
      <w:r w:rsidRPr="00241F60">
        <w:rPr>
          <w:rFonts w:cs="Arial"/>
          <w:b/>
          <w:bCs/>
          <w:szCs w:val="22"/>
        </w:rPr>
        <w:t xml:space="preserve"> impressions or occurrences.</w:t>
      </w:r>
      <w:r w:rsidR="007943B7" w:rsidRPr="00241F60">
        <w:rPr>
          <w:rFonts w:cs="Arial"/>
          <w:szCs w:val="22"/>
        </w:rPr>
        <w:t xml:space="preserve"> </w:t>
      </w:r>
    </w:p>
    <w:p w14:paraId="24C0F5D7" w14:textId="77777777" w:rsidR="006A1C4C" w:rsidRPr="00241F60" w:rsidRDefault="006A1C4C" w:rsidP="006A1C4C">
      <w:pPr>
        <w:pStyle w:val="ListParagraph"/>
        <w:autoSpaceDE w:val="0"/>
        <w:autoSpaceDN w:val="0"/>
        <w:adjustRightInd w:val="0"/>
        <w:ind w:left="180" w:right="108"/>
        <w:rPr>
          <w:rFonts w:cs="Arial"/>
          <w:szCs w:val="22"/>
        </w:rPr>
      </w:pPr>
    </w:p>
    <w:p w14:paraId="67C56639" w14:textId="3382EB43" w:rsidR="007D29DE" w:rsidRPr="00241F60" w:rsidRDefault="006A1C4C" w:rsidP="006A1C4C">
      <w:pPr>
        <w:pStyle w:val="ListParagraph"/>
        <w:autoSpaceDE w:val="0"/>
        <w:autoSpaceDN w:val="0"/>
        <w:adjustRightInd w:val="0"/>
        <w:ind w:left="180" w:right="108"/>
        <w:rPr>
          <w:szCs w:val="22"/>
        </w:rPr>
      </w:pPr>
      <w:r w:rsidRPr="00241F60">
        <w:rPr>
          <w:rFonts w:cs="Arial"/>
          <w:b/>
          <w:bCs/>
          <w:szCs w:val="22"/>
        </w:rPr>
        <w:t>Virtual Attendance:</w:t>
      </w:r>
      <w:r w:rsidRPr="00241F60">
        <w:rPr>
          <w:rFonts w:cs="Arial"/>
          <w:szCs w:val="22"/>
        </w:rPr>
        <w:t xml:space="preserve"> </w:t>
      </w:r>
      <w:r w:rsidR="00713D9B" w:rsidRPr="00241F60">
        <w:rPr>
          <w:rFonts w:cs="Arial"/>
          <w:szCs w:val="22"/>
        </w:rPr>
        <w:t xml:space="preserve">Include </w:t>
      </w:r>
      <w:r w:rsidR="00957FF9" w:rsidRPr="00241F60">
        <w:rPr>
          <w:rFonts w:cs="Arial"/>
          <w:szCs w:val="22"/>
        </w:rPr>
        <w:t xml:space="preserve">only </w:t>
      </w:r>
      <w:r w:rsidR="00713D9B" w:rsidRPr="00241F60">
        <w:rPr>
          <w:rFonts w:cs="Arial"/>
          <w:szCs w:val="22"/>
        </w:rPr>
        <w:t xml:space="preserve">attendance that provides meaningful engagement and is tangible. </w:t>
      </w:r>
      <w:r w:rsidR="00957FF9" w:rsidRPr="00241F60">
        <w:rPr>
          <w:rFonts w:cs="Arial"/>
          <w:b/>
          <w:bCs/>
          <w:szCs w:val="22"/>
        </w:rPr>
        <w:t xml:space="preserve">Do not include </w:t>
      </w:r>
      <w:r w:rsidR="00957FF9" w:rsidRPr="00241F60">
        <w:rPr>
          <w:rFonts w:cs="Arial"/>
          <w:szCs w:val="22"/>
        </w:rPr>
        <w:t>counts that</w:t>
      </w:r>
      <w:r w:rsidR="00957FF9" w:rsidRPr="00241F60">
        <w:rPr>
          <w:rFonts w:cs="Arial"/>
          <w:b/>
          <w:bCs/>
          <w:szCs w:val="22"/>
        </w:rPr>
        <w:t xml:space="preserve"> </w:t>
      </w:r>
      <w:r w:rsidR="00713D9B" w:rsidRPr="00241F60">
        <w:rPr>
          <w:rFonts w:cs="Arial"/>
          <w:szCs w:val="22"/>
        </w:rPr>
        <w:t>do not meet the meaningful engagement requirement</w:t>
      </w:r>
      <w:r w:rsidR="00F8074F">
        <w:rPr>
          <w:rFonts w:cs="Arial"/>
          <w:szCs w:val="22"/>
        </w:rPr>
        <w:t xml:space="preserve"> (e.g</w:t>
      </w:r>
      <w:r w:rsidR="00D13ACE">
        <w:rPr>
          <w:rFonts w:cs="Arial"/>
          <w:szCs w:val="22"/>
        </w:rPr>
        <w:t>.</w:t>
      </w:r>
      <w:r w:rsidR="009278F1" w:rsidRPr="00241F60">
        <w:rPr>
          <w:rFonts w:cs="Arial"/>
          <w:szCs w:val="22"/>
        </w:rPr>
        <w:t>,</w:t>
      </w:r>
      <w:r w:rsidR="00957FF9" w:rsidRPr="00241F60">
        <w:rPr>
          <w:rFonts w:cs="Arial"/>
          <w:szCs w:val="22"/>
        </w:rPr>
        <w:t xml:space="preserve"> social media posts, marketing statistics, website analytics, </w:t>
      </w:r>
      <w:r w:rsidR="009278F1" w:rsidRPr="00241F60">
        <w:rPr>
          <w:rFonts w:cs="Arial"/>
          <w:szCs w:val="22"/>
        </w:rPr>
        <w:t>YouTube</w:t>
      </w:r>
      <w:r w:rsidR="00957FF9" w:rsidRPr="00241F60">
        <w:rPr>
          <w:rFonts w:cs="Arial"/>
          <w:szCs w:val="22"/>
        </w:rPr>
        <w:t xml:space="preserve">/Vimeo views, newsletter subscriptions, </w:t>
      </w:r>
      <w:r w:rsidR="00241F60" w:rsidRPr="00241F60">
        <w:rPr>
          <w:rFonts w:cs="Arial"/>
          <w:szCs w:val="22"/>
        </w:rPr>
        <w:t xml:space="preserve">indirect, </w:t>
      </w:r>
      <w:r w:rsidR="00957FF9" w:rsidRPr="00241F60">
        <w:rPr>
          <w:rFonts w:cs="Arial"/>
          <w:szCs w:val="22"/>
        </w:rPr>
        <w:t>etc.</w:t>
      </w:r>
      <w:r w:rsidR="00F8074F">
        <w:rPr>
          <w:rFonts w:cs="Arial"/>
          <w:szCs w:val="22"/>
        </w:rPr>
        <w:t>)</w:t>
      </w:r>
      <w:r w:rsidR="00807CAE">
        <w:rPr>
          <w:rFonts w:cs="Arial"/>
          <w:szCs w:val="22"/>
        </w:rPr>
        <w:t xml:space="preserve"> </w:t>
      </w:r>
    </w:p>
    <w:p w14:paraId="09B46356" w14:textId="2054EF6F" w:rsidR="00FD01CB" w:rsidRPr="00241F60" w:rsidRDefault="00FD01CB" w:rsidP="00F936ED">
      <w:pPr>
        <w:ind w:right="108"/>
        <w:rPr>
          <w:rFonts w:cs="Arial"/>
          <w:szCs w:val="22"/>
        </w:rPr>
      </w:pPr>
    </w:p>
    <w:p w14:paraId="38FB61FB" w14:textId="5C47CFAE" w:rsidR="00F936ED" w:rsidRPr="00241F60" w:rsidRDefault="00F936ED" w:rsidP="00F936ED">
      <w:pPr>
        <w:autoSpaceDE w:val="0"/>
        <w:autoSpaceDN w:val="0"/>
        <w:adjustRightInd w:val="0"/>
        <w:ind w:left="180" w:right="115"/>
        <w:rPr>
          <w:rFonts w:cs="Arial"/>
          <w:szCs w:val="22"/>
        </w:rPr>
      </w:pPr>
      <w:r w:rsidRPr="00241F60">
        <w:rPr>
          <w:rFonts w:cs="Arial"/>
          <w:b/>
          <w:bCs/>
          <w:szCs w:val="22"/>
        </w:rPr>
        <w:t>Note:</w:t>
      </w:r>
      <w:r w:rsidRPr="00241F60">
        <w:rPr>
          <w:rFonts w:cs="Arial"/>
          <w:szCs w:val="22"/>
        </w:rPr>
        <w:t xml:space="preserve"> Youth </w:t>
      </w:r>
      <w:proofErr w:type="gramStart"/>
      <w:r w:rsidRPr="00241F60">
        <w:rPr>
          <w:rFonts w:cs="Arial"/>
          <w:szCs w:val="22"/>
        </w:rPr>
        <w:t>includes</w:t>
      </w:r>
      <w:proofErr w:type="gramEnd"/>
      <w:r w:rsidRPr="00241F60">
        <w:rPr>
          <w:rFonts w:cs="Arial"/>
          <w:szCs w:val="22"/>
        </w:rPr>
        <w:t xml:space="preserve"> anyone your organization classifies as </w:t>
      </w:r>
      <w:r w:rsidR="00572B3C" w:rsidRPr="00241F60">
        <w:rPr>
          <w:rFonts w:cs="Arial"/>
          <w:szCs w:val="22"/>
        </w:rPr>
        <w:t>youth</w:t>
      </w:r>
      <w:r w:rsidRPr="00241F60">
        <w:rPr>
          <w:rFonts w:cs="Arial"/>
          <w:szCs w:val="22"/>
        </w:rPr>
        <w:t>.</w:t>
      </w:r>
    </w:p>
    <w:p w14:paraId="7572322A" w14:textId="77777777" w:rsidR="00F936ED" w:rsidRPr="00241F60" w:rsidRDefault="00F936ED" w:rsidP="00F936ED">
      <w:pPr>
        <w:ind w:right="108"/>
        <w:rPr>
          <w:rFonts w:cs="Arial"/>
          <w:szCs w:val="22"/>
        </w:rPr>
      </w:pPr>
    </w:p>
    <w:p w14:paraId="4832205A" w14:textId="3959DC6E" w:rsidR="00EE4E84" w:rsidRPr="00241F60" w:rsidRDefault="00044B94" w:rsidP="00CD2E6E">
      <w:pPr>
        <w:pStyle w:val="ListParagraph"/>
        <w:numPr>
          <w:ilvl w:val="0"/>
          <w:numId w:val="45"/>
        </w:numPr>
        <w:autoSpaceDE w:val="0"/>
        <w:autoSpaceDN w:val="0"/>
        <w:adjustRightInd w:val="0"/>
        <w:ind w:left="990" w:right="115"/>
        <w:rPr>
          <w:rFonts w:cs="Arial"/>
          <w:szCs w:val="22"/>
        </w:rPr>
      </w:pPr>
      <w:r w:rsidRPr="00241F60">
        <w:rPr>
          <w:rFonts w:cs="Arial"/>
          <w:bCs/>
          <w:szCs w:val="22"/>
        </w:rPr>
        <w:t xml:space="preserve">General </w:t>
      </w:r>
      <w:r w:rsidR="00BE6FE5" w:rsidRPr="00241F60">
        <w:rPr>
          <w:rFonts w:cs="Arial"/>
          <w:bCs/>
          <w:szCs w:val="22"/>
        </w:rPr>
        <w:t>Visitor Information:</w:t>
      </w:r>
      <w:r w:rsidR="00BE6FE5" w:rsidRPr="00241F60">
        <w:rPr>
          <w:rFonts w:cs="Arial"/>
          <w:szCs w:val="22"/>
        </w:rPr>
        <w:t xml:space="preserve"> </w:t>
      </w:r>
      <w:r w:rsidR="00F936ED" w:rsidRPr="00241F60">
        <w:rPr>
          <w:rFonts w:cs="Arial"/>
          <w:szCs w:val="22"/>
        </w:rPr>
        <w:t>A</w:t>
      </w:r>
      <w:r w:rsidR="00BE6FE5" w:rsidRPr="00241F60">
        <w:rPr>
          <w:rFonts w:cs="Arial"/>
          <w:szCs w:val="22"/>
        </w:rPr>
        <w:t xml:space="preserve">ccount for all people </w:t>
      </w:r>
      <w:r w:rsidR="00F936ED" w:rsidRPr="00241F60">
        <w:rPr>
          <w:rFonts w:cs="Arial"/>
          <w:szCs w:val="22"/>
        </w:rPr>
        <w:t>who attended</w:t>
      </w:r>
      <w:r w:rsidR="00BE6FE5" w:rsidRPr="00241F60">
        <w:rPr>
          <w:rFonts w:cs="Arial"/>
          <w:szCs w:val="22"/>
        </w:rPr>
        <w:t xml:space="preserve"> or participat</w:t>
      </w:r>
      <w:r w:rsidR="00F936ED" w:rsidRPr="00241F60">
        <w:rPr>
          <w:rFonts w:cs="Arial"/>
          <w:szCs w:val="22"/>
        </w:rPr>
        <w:t>ed</w:t>
      </w:r>
      <w:r w:rsidR="00BE6FE5" w:rsidRPr="00241F60">
        <w:rPr>
          <w:rFonts w:cs="Arial"/>
          <w:szCs w:val="22"/>
        </w:rPr>
        <w:t xml:space="preserve"> in programming, performances</w:t>
      </w:r>
      <w:r w:rsidRPr="00241F60">
        <w:rPr>
          <w:rFonts w:cs="Arial"/>
          <w:szCs w:val="22"/>
        </w:rPr>
        <w:t>,</w:t>
      </w:r>
      <w:r w:rsidR="00BE6FE5" w:rsidRPr="00241F60">
        <w:rPr>
          <w:rFonts w:cs="Arial"/>
          <w:szCs w:val="22"/>
        </w:rPr>
        <w:t xml:space="preserve"> or exhibits</w:t>
      </w:r>
      <w:r w:rsidR="00FC253F">
        <w:rPr>
          <w:rFonts w:cs="Arial"/>
          <w:szCs w:val="22"/>
        </w:rPr>
        <w:t>,</w:t>
      </w:r>
      <w:r w:rsidR="00AF10AB" w:rsidRPr="00241F60">
        <w:rPr>
          <w:rFonts w:cs="Arial"/>
          <w:szCs w:val="22"/>
        </w:rPr>
        <w:t xml:space="preserve"> </w:t>
      </w:r>
      <w:r w:rsidR="00FC253F">
        <w:rPr>
          <w:rFonts w:cs="Arial"/>
          <w:szCs w:val="22"/>
        </w:rPr>
        <w:t xml:space="preserve">whether </w:t>
      </w:r>
      <w:r w:rsidR="00AF10AB" w:rsidRPr="00241F60">
        <w:rPr>
          <w:rFonts w:cs="Arial"/>
          <w:szCs w:val="22"/>
        </w:rPr>
        <w:t>paid or free.</w:t>
      </w:r>
    </w:p>
    <w:p w14:paraId="16C3BD5C" w14:textId="2173AE72" w:rsidR="00EE4E84" w:rsidRPr="00241F60" w:rsidRDefault="00044B94" w:rsidP="00CD2E6E">
      <w:pPr>
        <w:pStyle w:val="ListParagraph"/>
        <w:numPr>
          <w:ilvl w:val="0"/>
          <w:numId w:val="45"/>
        </w:numPr>
        <w:autoSpaceDE w:val="0"/>
        <w:autoSpaceDN w:val="0"/>
        <w:adjustRightInd w:val="0"/>
        <w:ind w:left="990" w:right="115"/>
        <w:rPr>
          <w:rFonts w:cs="Arial"/>
          <w:bCs/>
          <w:szCs w:val="22"/>
        </w:rPr>
      </w:pPr>
      <w:r w:rsidRPr="00241F60">
        <w:rPr>
          <w:rFonts w:cs="Arial"/>
          <w:bCs/>
          <w:szCs w:val="22"/>
        </w:rPr>
        <w:t>Fundraising:</w:t>
      </w:r>
      <w:r w:rsidR="00F936ED" w:rsidRPr="00241F60">
        <w:rPr>
          <w:rFonts w:cs="Arial"/>
          <w:bCs/>
          <w:szCs w:val="22"/>
        </w:rPr>
        <w:t xml:space="preserve"> Account for all people who attended </w:t>
      </w:r>
      <w:r w:rsidR="0098227F">
        <w:rPr>
          <w:rFonts w:cs="Arial"/>
          <w:bCs/>
          <w:szCs w:val="22"/>
        </w:rPr>
        <w:t>the organization’s</w:t>
      </w:r>
      <w:r w:rsidR="0098227F" w:rsidRPr="00241F60">
        <w:rPr>
          <w:rFonts w:cs="Arial"/>
          <w:bCs/>
          <w:szCs w:val="22"/>
        </w:rPr>
        <w:t xml:space="preserve"> </w:t>
      </w:r>
      <w:r w:rsidR="00F936ED" w:rsidRPr="00241F60">
        <w:rPr>
          <w:rFonts w:cs="Arial"/>
          <w:bCs/>
          <w:szCs w:val="22"/>
        </w:rPr>
        <w:t>fundraising events</w:t>
      </w:r>
      <w:r w:rsidR="00AF10AB" w:rsidRPr="00241F60">
        <w:rPr>
          <w:rFonts w:cs="Arial"/>
          <w:bCs/>
          <w:szCs w:val="22"/>
        </w:rPr>
        <w:t>.</w:t>
      </w:r>
    </w:p>
    <w:p w14:paraId="796D7D3D" w14:textId="5DBAF30B" w:rsidR="00044B94" w:rsidRPr="00241F60" w:rsidRDefault="00044B94" w:rsidP="00DE3B73">
      <w:pPr>
        <w:pStyle w:val="ListParagraph"/>
        <w:numPr>
          <w:ilvl w:val="0"/>
          <w:numId w:val="45"/>
        </w:numPr>
        <w:autoSpaceDE w:val="0"/>
        <w:autoSpaceDN w:val="0"/>
        <w:adjustRightInd w:val="0"/>
        <w:ind w:left="990" w:right="115"/>
        <w:rPr>
          <w:rFonts w:cs="Arial"/>
          <w:szCs w:val="22"/>
        </w:rPr>
      </w:pPr>
      <w:r w:rsidRPr="00241F60">
        <w:rPr>
          <w:rFonts w:cs="Arial"/>
          <w:szCs w:val="22"/>
        </w:rPr>
        <w:t>School Programming:</w:t>
      </w:r>
      <w:r w:rsidR="00F936ED" w:rsidRPr="00241F60">
        <w:rPr>
          <w:rFonts w:cs="Arial"/>
          <w:szCs w:val="22"/>
        </w:rPr>
        <w:t xml:space="preserve"> Account for all people who attended any school programming provided by the organization</w:t>
      </w:r>
      <w:r w:rsidR="00FC253F">
        <w:rPr>
          <w:rFonts w:cs="Arial"/>
          <w:szCs w:val="22"/>
        </w:rPr>
        <w:t>,</w:t>
      </w:r>
      <w:r w:rsidR="00AF10AB" w:rsidRPr="00241F60">
        <w:rPr>
          <w:rFonts w:cs="Arial"/>
          <w:szCs w:val="22"/>
        </w:rPr>
        <w:t xml:space="preserve"> </w:t>
      </w:r>
      <w:r w:rsidR="00FC253F">
        <w:rPr>
          <w:rFonts w:cs="Arial"/>
          <w:szCs w:val="22"/>
        </w:rPr>
        <w:t xml:space="preserve">whether </w:t>
      </w:r>
      <w:r w:rsidR="00AF10AB" w:rsidRPr="00241F60">
        <w:rPr>
          <w:rFonts w:cs="Arial"/>
          <w:szCs w:val="22"/>
        </w:rPr>
        <w:t>paid or free.</w:t>
      </w:r>
    </w:p>
    <w:p w14:paraId="2C4740DB" w14:textId="77777777" w:rsidR="009E5634" w:rsidRPr="00241F60" w:rsidRDefault="009E5634" w:rsidP="00044B94">
      <w:pPr>
        <w:autoSpaceDE w:val="0"/>
        <w:autoSpaceDN w:val="0"/>
        <w:adjustRightInd w:val="0"/>
        <w:ind w:right="115"/>
        <w:rPr>
          <w:rFonts w:cs="Arial"/>
          <w:szCs w:val="22"/>
        </w:rPr>
      </w:pPr>
    </w:p>
    <w:p w14:paraId="00DE656F" w14:textId="087E8AB0" w:rsidR="00957FF9" w:rsidRPr="00241F60" w:rsidRDefault="009278F1" w:rsidP="00044B94">
      <w:pPr>
        <w:autoSpaceDE w:val="0"/>
        <w:autoSpaceDN w:val="0"/>
        <w:adjustRightInd w:val="0"/>
        <w:ind w:left="180" w:right="115"/>
        <w:rPr>
          <w:rFonts w:cs="Arial"/>
          <w:szCs w:val="22"/>
        </w:rPr>
      </w:pPr>
      <w:r w:rsidRPr="00F8074F">
        <w:rPr>
          <w:rFonts w:cs="Arial"/>
          <w:b/>
          <w:bCs/>
          <w:szCs w:val="22"/>
        </w:rPr>
        <w:t xml:space="preserve">From </w:t>
      </w:r>
      <w:r w:rsidR="0098227F">
        <w:rPr>
          <w:rFonts w:cs="Arial"/>
          <w:b/>
          <w:bCs/>
          <w:szCs w:val="22"/>
        </w:rPr>
        <w:t>the organization’s</w:t>
      </w:r>
      <w:r w:rsidR="0098227F" w:rsidRPr="00F8074F">
        <w:rPr>
          <w:rFonts w:cs="Arial"/>
          <w:b/>
          <w:bCs/>
          <w:szCs w:val="22"/>
        </w:rPr>
        <w:t xml:space="preserve"> </w:t>
      </w:r>
      <w:r w:rsidR="0054034E">
        <w:rPr>
          <w:rFonts w:cs="Arial"/>
          <w:b/>
          <w:bCs/>
          <w:szCs w:val="22"/>
        </w:rPr>
        <w:t>Total Adult &amp; Youth Attendance</w:t>
      </w:r>
      <w:r w:rsidRPr="00F8074F">
        <w:rPr>
          <w:rFonts w:cs="Arial"/>
          <w:b/>
          <w:bCs/>
          <w:szCs w:val="22"/>
        </w:rPr>
        <w:t>, provide the total number of people served online/virtually.</w:t>
      </w:r>
      <w:bookmarkStart w:id="79" w:name="_Hlk133392606"/>
      <w:r w:rsidRPr="00241F60">
        <w:rPr>
          <w:rFonts w:cs="Arial"/>
          <w:szCs w:val="22"/>
        </w:rPr>
        <w:t xml:space="preserve"> </w:t>
      </w:r>
      <w:bookmarkStart w:id="80" w:name="_Hlk133392632"/>
      <w:r w:rsidR="00F8074F">
        <w:rPr>
          <w:rFonts w:cs="Arial"/>
          <w:szCs w:val="22"/>
        </w:rPr>
        <w:t>For example, i</w:t>
      </w:r>
      <w:r w:rsidR="00241F60" w:rsidRPr="00241F60">
        <w:rPr>
          <w:rFonts w:cs="Arial"/>
          <w:szCs w:val="22"/>
        </w:rPr>
        <w:t xml:space="preserve">f the organization </w:t>
      </w:r>
      <w:r w:rsidR="0098227F">
        <w:rPr>
          <w:rFonts w:cs="Arial"/>
          <w:szCs w:val="22"/>
        </w:rPr>
        <w:t xml:space="preserve">collectively </w:t>
      </w:r>
      <w:r w:rsidR="00241F60" w:rsidRPr="00241F60">
        <w:rPr>
          <w:rFonts w:cs="Arial"/>
          <w:szCs w:val="22"/>
        </w:rPr>
        <w:t>served 3,000 people in-person and virtually (</w:t>
      </w:r>
      <w:r w:rsidR="0098227F">
        <w:rPr>
          <w:rFonts w:cs="Arial"/>
          <w:szCs w:val="22"/>
        </w:rPr>
        <w:t>i.e.</w:t>
      </w:r>
      <w:r w:rsidR="00FC253F">
        <w:rPr>
          <w:rFonts w:cs="Arial"/>
          <w:szCs w:val="22"/>
        </w:rPr>
        <w:t>,</w:t>
      </w:r>
      <w:r w:rsidR="0098227F">
        <w:rPr>
          <w:rFonts w:cs="Arial"/>
          <w:szCs w:val="22"/>
        </w:rPr>
        <w:t xml:space="preserve"> </w:t>
      </w:r>
      <w:r w:rsidR="00241F60" w:rsidRPr="00241F60">
        <w:rPr>
          <w:rFonts w:cs="Arial"/>
          <w:szCs w:val="22"/>
        </w:rPr>
        <w:t xml:space="preserve">Overall Attendance) and 500 of the 3,000 </w:t>
      </w:r>
      <w:r w:rsidR="00F8074F">
        <w:rPr>
          <w:rFonts w:cs="Arial"/>
          <w:szCs w:val="22"/>
        </w:rPr>
        <w:t>people were</w:t>
      </w:r>
      <w:r w:rsidR="00F8074F" w:rsidRPr="00241F60">
        <w:rPr>
          <w:rFonts w:cs="Arial"/>
          <w:szCs w:val="22"/>
        </w:rPr>
        <w:t xml:space="preserve"> </w:t>
      </w:r>
      <w:r w:rsidR="00241F60" w:rsidRPr="00241F60">
        <w:rPr>
          <w:rFonts w:cs="Arial"/>
          <w:szCs w:val="22"/>
        </w:rPr>
        <w:t xml:space="preserve">served virtually, </w:t>
      </w:r>
      <w:r w:rsidR="00241F60" w:rsidRPr="00241F60">
        <w:rPr>
          <w:rFonts w:cs="Arial"/>
          <w:szCs w:val="22"/>
        </w:rPr>
        <w:lastRenderedPageBreak/>
        <w:t xml:space="preserve">input 500. </w:t>
      </w:r>
      <w:r w:rsidR="0098227F">
        <w:rPr>
          <w:rFonts w:cs="Arial"/>
          <w:szCs w:val="22"/>
        </w:rPr>
        <w:t xml:space="preserve">Refer to the </w:t>
      </w:r>
      <w:r w:rsidR="00241F60" w:rsidRPr="00241F60">
        <w:rPr>
          <w:rFonts w:cs="Arial"/>
          <w:szCs w:val="22"/>
        </w:rPr>
        <w:t xml:space="preserve">Do not include categories mentioned above. Virtual Attendance should not be greater than the </w:t>
      </w:r>
      <w:r w:rsidR="0054034E">
        <w:rPr>
          <w:rFonts w:cs="Arial"/>
          <w:szCs w:val="22"/>
        </w:rPr>
        <w:t>Total Adult &amp; Youth Attendance</w:t>
      </w:r>
      <w:r w:rsidR="00241F60" w:rsidRPr="00241F60">
        <w:rPr>
          <w:rFonts w:cs="Arial"/>
          <w:szCs w:val="22"/>
        </w:rPr>
        <w:t>.</w:t>
      </w:r>
      <w:bookmarkEnd w:id="79"/>
      <w:bookmarkEnd w:id="80"/>
    </w:p>
    <w:p w14:paraId="7C7F324F" w14:textId="77777777" w:rsidR="00044B94" w:rsidRPr="00241F60" w:rsidRDefault="00044B94" w:rsidP="00044B94">
      <w:pPr>
        <w:autoSpaceDE w:val="0"/>
        <w:autoSpaceDN w:val="0"/>
        <w:adjustRightInd w:val="0"/>
        <w:ind w:left="180" w:right="115"/>
        <w:rPr>
          <w:rFonts w:cs="Arial"/>
          <w:b/>
          <w:bCs/>
          <w:szCs w:val="22"/>
        </w:rPr>
      </w:pPr>
    </w:p>
    <w:p w14:paraId="3219710A" w14:textId="59F99635" w:rsidR="00044B94" w:rsidRPr="00241F60" w:rsidRDefault="00044B94" w:rsidP="00044B94">
      <w:pPr>
        <w:autoSpaceDE w:val="0"/>
        <w:autoSpaceDN w:val="0"/>
        <w:adjustRightInd w:val="0"/>
        <w:ind w:left="180" w:right="115"/>
        <w:rPr>
          <w:rFonts w:cs="Arial"/>
          <w:b/>
          <w:bCs/>
          <w:i/>
          <w:iCs/>
          <w:szCs w:val="22"/>
        </w:rPr>
      </w:pPr>
      <w:r w:rsidRPr="00241F60">
        <w:rPr>
          <w:rFonts w:cs="Arial"/>
          <w:b/>
          <w:bCs/>
          <w:i/>
          <w:iCs/>
          <w:szCs w:val="22"/>
        </w:rPr>
        <w:t>Reminder: Attendance will calculate and appear upon clicking Save and Close.</w:t>
      </w:r>
    </w:p>
    <w:p w14:paraId="57FC4BBD" w14:textId="14CC3251" w:rsidR="00957FF9" w:rsidRPr="00DC60F2" w:rsidRDefault="00957FF9" w:rsidP="00DC60F2">
      <w:pPr>
        <w:pStyle w:val="Heading3"/>
        <w:ind w:left="360"/>
        <w:rPr>
          <w:sz w:val="24"/>
          <w:szCs w:val="24"/>
        </w:rPr>
      </w:pPr>
      <w:bookmarkStart w:id="81" w:name="_Toc133393091"/>
      <w:bookmarkStart w:id="82" w:name="_Toc133393165"/>
      <w:bookmarkStart w:id="83" w:name="_Toc133393189"/>
      <w:bookmarkStart w:id="84" w:name="_Toc133393752"/>
      <w:bookmarkStart w:id="85" w:name="_Toc147901865"/>
      <w:bookmarkStart w:id="86" w:name="_Toc147901887"/>
      <w:bookmarkStart w:id="87" w:name="_Toc176870917"/>
      <w:r w:rsidRPr="00DC60F2">
        <w:rPr>
          <w:sz w:val="24"/>
          <w:szCs w:val="24"/>
        </w:rPr>
        <w:t>Schools</w:t>
      </w:r>
      <w:bookmarkEnd w:id="81"/>
      <w:bookmarkEnd w:id="82"/>
      <w:bookmarkEnd w:id="83"/>
      <w:bookmarkEnd w:id="84"/>
      <w:bookmarkEnd w:id="85"/>
      <w:bookmarkEnd w:id="86"/>
      <w:bookmarkEnd w:id="87"/>
    </w:p>
    <w:p w14:paraId="607588FB" w14:textId="1B2EF9B8" w:rsidR="00957FF9" w:rsidRPr="00241F60" w:rsidRDefault="00957FF9" w:rsidP="00044B94">
      <w:pPr>
        <w:pStyle w:val="ListParagraph"/>
        <w:numPr>
          <w:ilvl w:val="0"/>
          <w:numId w:val="39"/>
        </w:numPr>
        <w:autoSpaceDE w:val="0"/>
        <w:autoSpaceDN w:val="0"/>
        <w:adjustRightInd w:val="0"/>
        <w:ind w:right="115"/>
        <w:rPr>
          <w:rFonts w:cs="Arial"/>
          <w:szCs w:val="22"/>
        </w:rPr>
      </w:pPr>
      <w:r w:rsidRPr="00241F60">
        <w:rPr>
          <w:szCs w:val="22"/>
        </w:rPr>
        <w:t>Number of Schools Served</w:t>
      </w:r>
      <w:r w:rsidRPr="00241F60">
        <w:rPr>
          <w:rFonts w:cs="Arial"/>
          <w:szCs w:val="22"/>
        </w:rPr>
        <w:t>:</w:t>
      </w:r>
      <w:r w:rsidRPr="00241F60">
        <w:rPr>
          <w:rFonts w:cs="Arial"/>
          <w:b/>
          <w:szCs w:val="22"/>
        </w:rPr>
        <w:t xml:space="preserve"> </w:t>
      </w:r>
      <w:r w:rsidRPr="00241F60">
        <w:rPr>
          <w:rFonts w:cs="Arial"/>
          <w:szCs w:val="22"/>
        </w:rPr>
        <w:t xml:space="preserve">Based on all the schools </w:t>
      </w:r>
      <w:r w:rsidR="0098227F">
        <w:rPr>
          <w:rFonts w:cs="Arial"/>
          <w:szCs w:val="22"/>
        </w:rPr>
        <w:t>the</w:t>
      </w:r>
      <w:r w:rsidR="0098227F" w:rsidRPr="00241F60">
        <w:rPr>
          <w:rFonts w:cs="Arial"/>
          <w:szCs w:val="22"/>
        </w:rPr>
        <w:t xml:space="preserve"> </w:t>
      </w:r>
      <w:r w:rsidRPr="00241F60">
        <w:rPr>
          <w:rFonts w:cs="Arial"/>
          <w:szCs w:val="22"/>
        </w:rPr>
        <w:t xml:space="preserve">organization provided programming for, count each school once and type the total into the field. If </w:t>
      </w:r>
      <w:r w:rsidR="0098227F">
        <w:rPr>
          <w:rFonts w:cs="Arial"/>
          <w:szCs w:val="22"/>
        </w:rPr>
        <w:t>the organization</w:t>
      </w:r>
      <w:r w:rsidR="0098227F" w:rsidRPr="00241F60">
        <w:rPr>
          <w:rFonts w:cs="Arial"/>
          <w:szCs w:val="22"/>
        </w:rPr>
        <w:t xml:space="preserve"> </w:t>
      </w:r>
      <w:r w:rsidRPr="00241F60">
        <w:rPr>
          <w:rFonts w:cs="Arial"/>
          <w:szCs w:val="22"/>
        </w:rPr>
        <w:t>do</w:t>
      </w:r>
      <w:r w:rsidR="0098227F">
        <w:rPr>
          <w:rFonts w:cs="Arial"/>
          <w:szCs w:val="22"/>
        </w:rPr>
        <w:t>es</w:t>
      </w:r>
      <w:r w:rsidRPr="00241F60">
        <w:rPr>
          <w:rFonts w:cs="Arial"/>
          <w:szCs w:val="22"/>
        </w:rPr>
        <w:t xml:space="preserve"> not work directly with schools (public, private or home schools), </w:t>
      </w:r>
      <w:r w:rsidR="008C3CF5" w:rsidRPr="00241F60">
        <w:rPr>
          <w:rFonts w:cs="Arial"/>
          <w:szCs w:val="22"/>
        </w:rPr>
        <w:t>enter “0”</w:t>
      </w:r>
      <w:r w:rsidRPr="00241F60">
        <w:rPr>
          <w:rFonts w:cs="Arial"/>
          <w:szCs w:val="22"/>
        </w:rPr>
        <w:t>.</w:t>
      </w:r>
    </w:p>
    <w:p w14:paraId="6DF819AC" w14:textId="77777777" w:rsidR="00CD0D85" w:rsidRPr="00241F60" w:rsidRDefault="00CD0D85" w:rsidP="006A1C4C">
      <w:pPr>
        <w:pStyle w:val="ListParagraph"/>
        <w:ind w:right="108"/>
        <w:rPr>
          <w:rFonts w:cs="Arial"/>
          <w:szCs w:val="22"/>
        </w:rPr>
      </w:pPr>
    </w:p>
    <w:p w14:paraId="67777CB5" w14:textId="3FE369D1" w:rsidR="00CD0D85" w:rsidRPr="00241F60" w:rsidRDefault="00957FF9" w:rsidP="006A1C4C">
      <w:pPr>
        <w:pStyle w:val="ListParagraph"/>
        <w:numPr>
          <w:ilvl w:val="0"/>
          <w:numId w:val="30"/>
        </w:numPr>
        <w:autoSpaceDE w:val="0"/>
        <w:autoSpaceDN w:val="0"/>
        <w:adjustRightInd w:val="0"/>
        <w:ind w:left="1080" w:right="108"/>
        <w:rPr>
          <w:rFonts w:cs="Arial"/>
          <w:szCs w:val="22"/>
        </w:rPr>
      </w:pPr>
      <w:r w:rsidRPr="00241F60">
        <w:rPr>
          <w:szCs w:val="22"/>
        </w:rPr>
        <w:t>School Demographics</w:t>
      </w:r>
      <w:r w:rsidR="00CD0D85" w:rsidRPr="00241F60">
        <w:rPr>
          <w:szCs w:val="22"/>
        </w:rPr>
        <w:t xml:space="preserve"> </w:t>
      </w:r>
      <w:r w:rsidR="00CD0D85" w:rsidRPr="00241F60">
        <w:rPr>
          <w:i/>
          <w:iCs/>
          <w:szCs w:val="22"/>
        </w:rPr>
        <w:t>(Optional)</w:t>
      </w:r>
      <w:r w:rsidR="00CD0D85" w:rsidRPr="00241F60">
        <w:rPr>
          <w:rFonts w:cs="Arial"/>
          <w:szCs w:val="22"/>
        </w:rPr>
        <w:t xml:space="preserve">: If </w:t>
      </w:r>
      <w:r w:rsidR="0098227F">
        <w:rPr>
          <w:rFonts w:cs="Arial"/>
          <w:szCs w:val="22"/>
        </w:rPr>
        <w:t>the organization</w:t>
      </w:r>
      <w:r w:rsidR="0098227F" w:rsidRPr="00241F60">
        <w:rPr>
          <w:rFonts w:cs="Arial"/>
          <w:szCs w:val="22"/>
        </w:rPr>
        <w:t xml:space="preserve"> </w:t>
      </w:r>
      <w:r w:rsidR="00CD0D85" w:rsidRPr="00241F60">
        <w:rPr>
          <w:rFonts w:cs="Arial"/>
          <w:szCs w:val="22"/>
        </w:rPr>
        <w:t>ha</w:t>
      </w:r>
      <w:r w:rsidR="0098227F">
        <w:rPr>
          <w:rFonts w:cs="Arial"/>
          <w:szCs w:val="22"/>
        </w:rPr>
        <w:t>s</w:t>
      </w:r>
      <w:r w:rsidR="00CD0D85" w:rsidRPr="00241F60">
        <w:rPr>
          <w:rFonts w:cs="Arial"/>
          <w:szCs w:val="22"/>
        </w:rPr>
        <w:t xml:space="preserve"> demographic data regarding school children served (gender, race, free lunch</w:t>
      </w:r>
      <w:r w:rsidR="00F149D1" w:rsidRPr="00241F60">
        <w:rPr>
          <w:rFonts w:cs="Arial"/>
          <w:szCs w:val="22"/>
        </w:rPr>
        <w:t>,</w:t>
      </w:r>
      <w:r w:rsidR="00CD0D85" w:rsidRPr="00241F60">
        <w:rPr>
          <w:rFonts w:cs="Arial"/>
          <w:szCs w:val="22"/>
        </w:rPr>
        <w:t xml:space="preserve"> etc.), please provide that information.</w:t>
      </w:r>
    </w:p>
    <w:p w14:paraId="2B21A603" w14:textId="77777777" w:rsidR="00BE6FE5" w:rsidRPr="00241F60" w:rsidRDefault="00BE6FE5" w:rsidP="006A1C4C">
      <w:pPr>
        <w:autoSpaceDE w:val="0"/>
        <w:autoSpaceDN w:val="0"/>
        <w:adjustRightInd w:val="0"/>
        <w:ind w:left="1170" w:right="108"/>
        <w:rPr>
          <w:rFonts w:cs="Arial"/>
          <w:szCs w:val="22"/>
        </w:rPr>
      </w:pPr>
    </w:p>
    <w:p w14:paraId="64DCF71A" w14:textId="59A1BACD" w:rsidR="00FF0358" w:rsidRPr="00241F60" w:rsidRDefault="0054034E" w:rsidP="006A1C4C">
      <w:pPr>
        <w:autoSpaceDE w:val="0"/>
        <w:autoSpaceDN w:val="0"/>
        <w:adjustRightInd w:val="0"/>
        <w:ind w:left="360" w:right="108"/>
        <w:rPr>
          <w:rFonts w:cs="Arial"/>
          <w:szCs w:val="22"/>
        </w:rPr>
      </w:pPr>
      <w:r>
        <w:rPr>
          <w:rFonts w:cs="Arial"/>
          <w:b/>
          <w:szCs w:val="22"/>
        </w:rPr>
        <w:t>Geographic Attendance:</w:t>
      </w:r>
      <w:r w:rsidR="00BE6FE5" w:rsidRPr="00241F60">
        <w:rPr>
          <w:rFonts w:cs="Arial"/>
          <w:szCs w:val="22"/>
        </w:rPr>
        <w:t xml:space="preserve"> </w:t>
      </w:r>
      <w:r w:rsidR="00EE4E84" w:rsidRPr="00241F60">
        <w:rPr>
          <w:rFonts w:cs="Arial"/>
          <w:szCs w:val="22"/>
        </w:rPr>
        <w:t>B</w:t>
      </w:r>
      <w:r w:rsidR="00BE6FE5" w:rsidRPr="00241F60">
        <w:rPr>
          <w:rFonts w:cs="Arial"/>
          <w:szCs w:val="22"/>
        </w:rPr>
        <w:t xml:space="preserve">reak down </w:t>
      </w:r>
      <w:r w:rsidR="0098227F">
        <w:rPr>
          <w:rFonts w:cs="Arial"/>
          <w:szCs w:val="22"/>
        </w:rPr>
        <w:t>the</w:t>
      </w:r>
      <w:r w:rsidR="0098227F" w:rsidRPr="00241F60">
        <w:rPr>
          <w:rFonts w:cs="Arial"/>
          <w:szCs w:val="22"/>
        </w:rPr>
        <w:t xml:space="preserve"> </w:t>
      </w:r>
      <w:r w:rsidR="00BE6FE5" w:rsidRPr="00241F60">
        <w:rPr>
          <w:rFonts w:cs="Arial"/>
          <w:szCs w:val="22"/>
        </w:rPr>
        <w:t>total attendance by count</w:t>
      </w:r>
      <w:r w:rsidR="00C16221" w:rsidRPr="00241F60">
        <w:rPr>
          <w:rFonts w:cs="Arial"/>
          <w:szCs w:val="22"/>
        </w:rPr>
        <w:t>y to the best of your ability</w:t>
      </w:r>
      <w:r w:rsidR="00F149D1" w:rsidRPr="00241F60">
        <w:rPr>
          <w:rFonts w:cs="Arial"/>
          <w:szCs w:val="22"/>
        </w:rPr>
        <w:t>,</w:t>
      </w:r>
      <w:r w:rsidR="00FD01CB" w:rsidRPr="00241F60">
        <w:rPr>
          <w:rFonts w:cs="Arial"/>
          <w:szCs w:val="22"/>
        </w:rPr>
        <w:t xml:space="preserve"> includ</w:t>
      </w:r>
      <w:r w:rsidR="003D6A95" w:rsidRPr="00241F60">
        <w:rPr>
          <w:rFonts w:cs="Arial"/>
          <w:szCs w:val="22"/>
        </w:rPr>
        <w:t>ing</w:t>
      </w:r>
      <w:r w:rsidR="00FD01CB" w:rsidRPr="00241F60">
        <w:rPr>
          <w:rFonts w:cs="Arial"/>
          <w:szCs w:val="22"/>
        </w:rPr>
        <w:t xml:space="preserve"> virtual attendance</w:t>
      </w:r>
      <w:r w:rsidR="00C16221" w:rsidRPr="00241F60">
        <w:rPr>
          <w:rFonts w:cs="Arial"/>
          <w:szCs w:val="22"/>
        </w:rPr>
        <w:t>.</w:t>
      </w:r>
      <w:r w:rsidR="00BE6FE5" w:rsidRPr="00241F60">
        <w:rPr>
          <w:rFonts w:cs="Arial"/>
          <w:szCs w:val="22"/>
        </w:rPr>
        <w:t xml:space="preserve"> Fill in the chart with the number </w:t>
      </w:r>
      <w:r w:rsidR="00C16221" w:rsidRPr="00241F60">
        <w:rPr>
          <w:rFonts w:cs="Arial"/>
          <w:szCs w:val="22"/>
        </w:rPr>
        <w:t xml:space="preserve">of attendees, not percentages. </w:t>
      </w:r>
      <w:r w:rsidR="00BE6FE5" w:rsidRPr="00241F60">
        <w:rPr>
          <w:rFonts w:cs="Arial"/>
          <w:szCs w:val="22"/>
        </w:rPr>
        <w:t>This is important information!</w:t>
      </w:r>
      <w:r w:rsidR="007943B7" w:rsidRPr="00241F60">
        <w:rPr>
          <w:rFonts w:cs="Arial"/>
          <w:szCs w:val="22"/>
        </w:rPr>
        <w:t xml:space="preserve"> </w:t>
      </w:r>
    </w:p>
    <w:p w14:paraId="0D9323D4" w14:textId="77777777" w:rsidR="00FF0358" w:rsidRPr="00241F60" w:rsidRDefault="00FF0358" w:rsidP="006A1C4C">
      <w:pPr>
        <w:autoSpaceDE w:val="0"/>
        <w:autoSpaceDN w:val="0"/>
        <w:adjustRightInd w:val="0"/>
        <w:ind w:left="360" w:right="108"/>
        <w:rPr>
          <w:rFonts w:cs="Arial"/>
          <w:b/>
          <w:bCs/>
          <w:szCs w:val="22"/>
        </w:rPr>
      </w:pPr>
    </w:p>
    <w:p w14:paraId="3190DB34" w14:textId="3654B7B5" w:rsidR="00F8074F" w:rsidRDefault="007943B7" w:rsidP="006A1C4C">
      <w:pPr>
        <w:autoSpaceDE w:val="0"/>
        <w:autoSpaceDN w:val="0"/>
        <w:adjustRightInd w:val="0"/>
        <w:ind w:left="360" w:right="108"/>
        <w:rPr>
          <w:rFonts w:cs="Arial"/>
          <w:b/>
          <w:bCs/>
          <w:szCs w:val="22"/>
        </w:rPr>
      </w:pPr>
      <w:r w:rsidRPr="00241F60">
        <w:rPr>
          <w:rFonts w:cs="Arial"/>
          <w:b/>
          <w:bCs/>
          <w:szCs w:val="22"/>
        </w:rPr>
        <w:t xml:space="preserve">The total </w:t>
      </w:r>
      <w:r w:rsidR="0054034E">
        <w:rPr>
          <w:rFonts w:cs="Arial"/>
          <w:b/>
          <w:bCs/>
          <w:szCs w:val="22"/>
          <w:u w:val="single"/>
        </w:rPr>
        <w:t>Adult &amp; Youth Attendance</w:t>
      </w:r>
      <w:r w:rsidRPr="00241F60">
        <w:rPr>
          <w:rFonts w:cs="Arial"/>
          <w:b/>
          <w:bCs/>
          <w:szCs w:val="22"/>
        </w:rPr>
        <w:t xml:space="preserve"> should match the total </w:t>
      </w:r>
      <w:r w:rsidR="0054034E">
        <w:rPr>
          <w:rFonts w:cs="Arial"/>
          <w:b/>
          <w:bCs/>
          <w:szCs w:val="22"/>
          <w:u w:val="single"/>
        </w:rPr>
        <w:t>Geographic Attendance.</w:t>
      </w:r>
    </w:p>
    <w:p w14:paraId="6A92EE2D" w14:textId="7BBC9429" w:rsidR="00F8074F" w:rsidRDefault="00F8074F" w:rsidP="006A1C4C">
      <w:pPr>
        <w:autoSpaceDE w:val="0"/>
        <w:autoSpaceDN w:val="0"/>
        <w:adjustRightInd w:val="0"/>
        <w:ind w:left="360" w:right="108"/>
        <w:rPr>
          <w:rFonts w:cs="Arial"/>
          <w:b/>
          <w:bCs/>
          <w:szCs w:val="22"/>
        </w:rPr>
      </w:pPr>
    </w:p>
    <w:p w14:paraId="0A9B7E69" w14:textId="78F5EB70" w:rsidR="00DE3A3A" w:rsidRPr="000C1550" w:rsidRDefault="00DE3A3A" w:rsidP="006A1C4C">
      <w:pPr>
        <w:pStyle w:val="Heading2"/>
        <w:ind w:left="180" w:right="18"/>
      </w:pPr>
      <w:bookmarkStart w:id="88" w:name="_Toc133393092"/>
      <w:bookmarkStart w:id="89" w:name="_Toc133393166"/>
      <w:bookmarkStart w:id="90" w:name="_Toc133393190"/>
      <w:bookmarkStart w:id="91" w:name="_Toc133393753"/>
      <w:bookmarkStart w:id="92" w:name="_Toc147901866"/>
      <w:bookmarkStart w:id="93" w:name="_Toc147901888"/>
      <w:bookmarkStart w:id="94" w:name="_Toc176870918"/>
      <w:r w:rsidRPr="000C1550">
        <w:t>A</w:t>
      </w:r>
      <w:r w:rsidR="006A1C4C">
        <w:t>ssurances</w:t>
      </w:r>
      <w:bookmarkEnd w:id="88"/>
      <w:bookmarkEnd w:id="89"/>
      <w:bookmarkEnd w:id="90"/>
      <w:bookmarkEnd w:id="91"/>
      <w:bookmarkEnd w:id="92"/>
      <w:bookmarkEnd w:id="93"/>
      <w:bookmarkEnd w:id="94"/>
    </w:p>
    <w:p w14:paraId="0A4D376C" w14:textId="514E7925" w:rsidR="00D5147E" w:rsidRPr="00241F60" w:rsidRDefault="00D5147E" w:rsidP="00FF0358">
      <w:pPr>
        <w:ind w:left="360" w:right="115"/>
        <w:rPr>
          <w:rFonts w:cs="Arial"/>
          <w:szCs w:val="22"/>
        </w:rPr>
      </w:pPr>
      <w:r w:rsidRPr="00241F60">
        <w:rPr>
          <w:rFonts w:cstheme="majorHAnsi"/>
          <w:szCs w:val="22"/>
        </w:rPr>
        <w:t xml:space="preserve">All </w:t>
      </w:r>
      <w:r w:rsidR="00BE6FE5" w:rsidRPr="00241F60">
        <w:rPr>
          <w:rFonts w:cstheme="majorHAnsi"/>
          <w:szCs w:val="22"/>
        </w:rPr>
        <w:t>organizations</w:t>
      </w:r>
      <w:r w:rsidRPr="00241F60">
        <w:rPr>
          <w:rFonts w:cstheme="majorHAnsi"/>
          <w:szCs w:val="22"/>
        </w:rPr>
        <w:t xml:space="preserve"> </w:t>
      </w:r>
      <w:r w:rsidRPr="00241F60">
        <w:rPr>
          <w:rFonts w:cs="Arial"/>
          <w:szCs w:val="22"/>
        </w:rPr>
        <w:t xml:space="preserve">must complete the Assurances </w:t>
      </w:r>
      <w:r w:rsidR="00FF0358" w:rsidRPr="00241F60">
        <w:rPr>
          <w:rFonts w:cs="Arial"/>
          <w:szCs w:val="22"/>
        </w:rPr>
        <w:t>section</w:t>
      </w:r>
      <w:r w:rsidR="00A84B28" w:rsidRPr="00241F60">
        <w:rPr>
          <w:rFonts w:cs="Arial"/>
          <w:szCs w:val="22"/>
        </w:rPr>
        <w:t xml:space="preserve">. </w:t>
      </w:r>
      <w:r w:rsidRPr="00241F60">
        <w:rPr>
          <w:rFonts w:cs="Arial"/>
          <w:szCs w:val="22"/>
        </w:rPr>
        <w:t xml:space="preserve">The authorizing </w:t>
      </w:r>
      <w:r w:rsidR="00536ACE" w:rsidRPr="00241F60">
        <w:rPr>
          <w:rFonts w:cs="Arial"/>
          <w:szCs w:val="22"/>
        </w:rPr>
        <w:t>official is</w:t>
      </w:r>
      <w:r w:rsidRPr="00241F60">
        <w:rPr>
          <w:rFonts w:cs="Arial"/>
          <w:szCs w:val="22"/>
        </w:rPr>
        <w:t xml:space="preserve"> responsible for the content </w:t>
      </w:r>
      <w:r w:rsidR="00DE3B73" w:rsidRPr="00241F60">
        <w:rPr>
          <w:rFonts w:cs="Arial"/>
          <w:szCs w:val="22"/>
        </w:rPr>
        <w:t>of</w:t>
      </w:r>
      <w:r w:rsidRPr="00241F60">
        <w:rPr>
          <w:rFonts w:cs="Arial"/>
          <w:szCs w:val="22"/>
        </w:rPr>
        <w:t xml:space="preserve"> each assurance statement.</w:t>
      </w:r>
    </w:p>
    <w:p w14:paraId="477AF9EB" w14:textId="60B9C27E" w:rsidR="006A1C4C" w:rsidRDefault="006A1C4C" w:rsidP="006A1C4C">
      <w:pPr>
        <w:ind w:left="360" w:right="108"/>
        <w:rPr>
          <w:rFonts w:cs="Arial"/>
          <w:sz w:val="24"/>
          <w:szCs w:val="24"/>
        </w:rPr>
      </w:pPr>
    </w:p>
    <w:p w14:paraId="55C9DA9A" w14:textId="7306739F" w:rsidR="00EA6E5F" w:rsidRPr="000C1550" w:rsidRDefault="009B0B0C" w:rsidP="006A1C4C">
      <w:pPr>
        <w:pStyle w:val="Heading1"/>
        <w:ind w:right="18"/>
      </w:pPr>
      <w:bookmarkStart w:id="95" w:name="_Toc133393093"/>
      <w:bookmarkStart w:id="96" w:name="_Toc133393167"/>
      <w:bookmarkStart w:id="97" w:name="_Toc133393191"/>
      <w:bookmarkStart w:id="98" w:name="_Toc133393754"/>
      <w:bookmarkStart w:id="99" w:name="_Toc147901867"/>
      <w:bookmarkStart w:id="100" w:name="_Toc147901889"/>
      <w:bookmarkStart w:id="101" w:name="_Toc176870919"/>
      <w:r w:rsidRPr="000C1550">
        <w:t>R</w:t>
      </w:r>
      <w:r w:rsidR="006A1C4C">
        <w:t>eview</w:t>
      </w:r>
      <w:bookmarkEnd w:id="95"/>
      <w:bookmarkEnd w:id="96"/>
      <w:bookmarkEnd w:id="97"/>
      <w:bookmarkEnd w:id="98"/>
      <w:bookmarkEnd w:id="99"/>
      <w:bookmarkEnd w:id="100"/>
      <w:bookmarkEnd w:id="101"/>
    </w:p>
    <w:p w14:paraId="3BD43092" w14:textId="0515A7FA" w:rsidR="005A1622" w:rsidRPr="00241F60" w:rsidRDefault="00EE4E84" w:rsidP="00EE4E84">
      <w:pPr>
        <w:ind w:left="180" w:right="108"/>
        <w:rPr>
          <w:rFonts w:cs="Arial"/>
          <w:szCs w:val="22"/>
        </w:rPr>
      </w:pPr>
      <w:r w:rsidRPr="00241F60">
        <w:rPr>
          <w:rFonts w:cstheme="majorHAnsi"/>
          <w:szCs w:val="22"/>
        </w:rPr>
        <w:t xml:space="preserve">To review the final report, click </w:t>
      </w:r>
      <w:r w:rsidRPr="00241F60">
        <w:rPr>
          <w:rFonts w:cstheme="majorHAnsi"/>
          <w:b/>
          <w:bCs/>
          <w:szCs w:val="22"/>
        </w:rPr>
        <w:t>Save and Close</w:t>
      </w:r>
      <w:r w:rsidRPr="00241F60">
        <w:rPr>
          <w:rFonts w:cstheme="majorHAnsi"/>
          <w:szCs w:val="22"/>
        </w:rPr>
        <w:t xml:space="preserve">. </w:t>
      </w:r>
      <w:r w:rsidR="00F53ABF" w:rsidRPr="00241F60">
        <w:rPr>
          <w:rFonts w:cstheme="majorHAnsi"/>
          <w:szCs w:val="22"/>
        </w:rPr>
        <w:t>After</w:t>
      </w:r>
      <w:r w:rsidR="00DE3B73" w:rsidRPr="00241F60">
        <w:rPr>
          <w:rFonts w:cstheme="majorHAnsi"/>
          <w:szCs w:val="22"/>
        </w:rPr>
        <w:t xml:space="preserve"> completing all required information and carefully proofreading the content</w:t>
      </w:r>
      <w:r w:rsidR="00F53ABF" w:rsidRPr="00241F60">
        <w:rPr>
          <w:rFonts w:cs="Arial"/>
          <w:szCs w:val="22"/>
        </w:rPr>
        <w:t xml:space="preserve">, click the </w:t>
      </w:r>
      <w:r w:rsidR="00F53ABF" w:rsidRPr="00241F60">
        <w:rPr>
          <w:rFonts w:cs="Arial"/>
          <w:b/>
          <w:bCs/>
          <w:szCs w:val="22"/>
        </w:rPr>
        <w:t>Submit</w:t>
      </w:r>
      <w:r w:rsidR="00F53ABF" w:rsidRPr="00241F60">
        <w:rPr>
          <w:rFonts w:cs="Arial"/>
          <w:szCs w:val="22"/>
        </w:rPr>
        <w:t xml:space="preserve"> button. </w:t>
      </w:r>
    </w:p>
    <w:p w14:paraId="333EBB17" w14:textId="3D31A761" w:rsidR="00EE4E84" w:rsidRPr="00241F60" w:rsidRDefault="00EE4E84" w:rsidP="00EE4E84">
      <w:pPr>
        <w:ind w:left="180" w:right="108"/>
        <w:rPr>
          <w:rFonts w:cs="Arial"/>
          <w:b/>
          <w:color w:val="FF0000"/>
          <w:szCs w:val="22"/>
        </w:rPr>
      </w:pPr>
    </w:p>
    <w:p w14:paraId="56582DB9" w14:textId="1A29C638" w:rsidR="00F53ABF" w:rsidRPr="00241F60" w:rsidRDefault="00EE4E84" w:rsidP="00DE3B73">
      <w:pPr>
        <w:ind w:left="180" w:right="108"/>
        <w:rPr>
          <w:rFonts w:cs="Arial"/>
          <w:b/>
          <w:szCs w:val="22"/>
        </w:rPr>
      </w:pPr>
      <w:r w:rsidRPr="00241F60">
        <w:rPr>
          <w:rFonts w:cs="Arial"/>
          <w:b/>
          <w:caps/>
          <w:color w:val="FF0000"/>
          <w:szCs w:val="22"/>
        </w:rPr>
        <w:t xml:space="preserve">Warning: </w:t>
      </w:r>
      <w:r w:rsidRPr="00241F60">
        <w:rPr>
          <w:rFonts w:cs="Arial"/>
          <w:b/>
          <w:szCs w:val="22"/>
        </w:rPr>
        <w:t xml:space="preserve">You will not be able to edit </w:t>
      </w:r>
      <w:r w:rsidR="00DE3B73" w:rsidRPr="00241F60">
        <w:rPr>
          <w:rFonts w:cs="Arial"/>
          <w:b/>
          <w:szCs w:val="22"/>
        </w:rPr>
        <w:t>the</w:t>
      </w:r>
      <w:r w:rsidRPr="00241F60">
        <w:rPr>
          <w:rFonts w:cs="Arial"/>
          <w:b/>
          <w:szCs w:val="22"/>
        </w:rPr>
        <w:t xml:space="preserve"> report after </w:t>
      </w:r>
      <w:r w:rsidR="00DE3B73" w:rsidRPr="00241F60">
        <w:rPr>
          <w:rFonts w:cs="Arial"/>
          <w:b/>
          <w:szCs w:val="22"/>
        </w:rPr>
        <w:t>submission</w:t>
      </w:r>
      <w:r w:rsidRPr="00241F60">
        <w:rPr>
          <w:rFonts w:cs="Arial"/>
          <w:b/>
          <w:szCs w:val="22"/>
        </w:rPr>
        <w:t>.</w:t>
      </w:r>
    </w:p>
    <w:p w14:paraId="693C4581" w14:textId="14B2F0E5" w:rsidR="00EE4E84" w:rsidRPr="00241F60" w:rsidRDefault="00EE4E84" w:rsidP="00EE4E84">
      <w:pPr>
        <w:ind w:left="180" w:right="108"/>
        <w:rPr>
          <w:rFonts w:cs="Arial"/>
          <w:b/>
          <w:color w:val="FF0000"/>
          <w:szCs w:val="22"/>
        </w:rPr>
      </w:pPr>
    </w:p>
    <w:p w14:paraId="007D7827" w14:textId="0D71A5BD" w:rsidR="009278F1" w:rsidRPr="00241F60" w:rsidRDefault="00EE4E84" w:rsidP="00EE4E84">
      <w:pPr>
        <w:ind w:left="180" w:right="108"/>
        <w:rPr>
          <w:rFonts w:cs="Arial"/>
          <w:szCs w:val="22"/>
        </w:rPr>
      </w:pPr>
      <w:r w:rsidRPr="00241F60">
        <w:rPr>
          <w:rFonts w:cs="Arial"/>
          <w:b/>
          <w:szCs w:val="22"/>
        </w:rPr>
        <w:t>Reminder:</w:t>
      </w:r>
      <w:r w:rsidR="00D2401C" w:rsidRPr="00241F60">
        <w:rPr>
          <w:rFonts w:cs="Arial"/>
          <w:szCs w:val="22"/>
        </w:rPr>
        <w:t xml:space="preserve"> </w:t>
      </w:r>
      <w:r w:rsidRPr="00241F60">
        <w:rPr>
          <w:rFonts w:cs="Arial"/>
          <w:szCs w:val="22"/>
        </w:rPr>
        <w:t>Your</w:t>
      </w:r>
      <w:r w:rsidR="00A9439B" w:rsidRPr="00241F60">
        <w:rPr>
          <w:rFonts w:cs="Arial"/>
          <w:szCs w:val="22"/>
        </w:rPr>
        <w:t xml:space="preserve"> </w:t>
      </w:r>
      <w:r w:rsidR="00536ACE" w:rsidRPr="00241F60">
        <w:rPr>
          <w:rFonts w:cs="Arial"/>
          <w:szCs w:val="22"/>
        </w:rPr>
        <w:t xml:space="preserve">submitted </w:t>
      </w:r>
      <w:r w:rsidR="00A9439B" w:rsidRPr="00241F60">
        <w:rPr>
          <w:rFonts w:cs="Arial"/>
          <w:szCs w:val="22"/>
        </w:rPr>
        <w:t xml:space="preserve">report </w:t>
      </w:r>
      <w:r w:rsidRPr="00241F60">
        <w:rPr>
          <w:rFonts w:cs="Arial"/>
          <w:szCs w:val="22"/>
        </w:rPr>
        <w:t>can be found under the</w:t>
      </w:r>
      <w:r w:rsidR="00536ACE" w:rsidRPr="00241F60">
        <w:rPr>
          <w:rFonts w:cs="Arial"/>
          <w:szCs w:val="22"/>
        </w:rPr>
        <w:t xml:space="preserve"> </w:t>
      </w:r>
      <w:r w:rsidR="00A9439B" w:rsidRPr="00F54123">
        <w:rPr>
          <w:rFonts w:cs="Arial"/>
          <w:b/>
          <w:bCs/>
          <w:szCs w:val="22"/>
        </w:rPr>
        <w:t>Submitted</w:t>
      </w:r>
      <w:r w:rsidR="00536ACE" w:rsidRPr="00F54123">
        <w:rPr>
          <w:rFonts w:cs="Arial"/>
          <w:b/>
          <w:bCs/>
          <w:szCs w:val="22"/>
        </w:rPr>
        <w:t xml:space="preserve"> Reports</w:t>
      </w:r>
      <w:r w:rsidRPr="00241F60">
        <w:rPr>
          <w:rFonts w:cs="Arial"/>
          <w:szCs w:val="22"/>
        </w:rPr>
        <w:t xml:space="preserve"> folder.</w:t>
      </w:r>
    </w:p>
    <w:p w14:paraId="3A8E85EC" w14:textId="39A3C1B8" w:rsidR="009278F1" w:rsidRPr="000C1550" w:rsidRDefault="009278F1" w:rsidP="00EE4E84">
      <w:pPr>
        <w:ind w:left="360" w:right="115"/>
        <w:rPr>
          <w:rFonts w:cs="Arial"/>
          <w:sz w:val="24"/>
          <w:szCs w:val="24"/>
        </w:rPr>
      </w:pPr>
    </w:p>
    <w:p w14:paraId="4E28F1E4" w14:textId="568021EA" w:rsidR="00C35F42" w:rsidRPr="000C1550" w:rsidRDefault="000B567C" w:rsidP="006A1C4C">
      <w:pPr>
        <w:pStyle w:val="Heading1"/>
        <w:ind w:right="18"/>
      </w:pPr>
      <w:bookmarkStart w:id="102" w:name="_Toc133393094"/>
      <w:bookmarkStart w:id="103" w:name="_Toc133393168"/>
      <w:bookmarkStart w:id="104" w:name="_Toc133393192"/>
      <w:bookmarkStart w:id="105" w:name="_Toc133393755"/>
      <w:bookmarkStart w:id="106" w:name="_Toc147901868"/>
      <w:bookmarkStart w:id="107" w:name="_Toc147901890"/>
      <w:bookmarkStart w:id="108" w:name="_Toc176870920"/>
      <w:r w:rsidRPr="000C1550">
        <w:t>Q</w:t>
      </w:r>
      <w:r w:rsidR="006A1C4C">
        <w:t>uestions</w:t>
      </w:r>
      <w:bookmarkEnd w:id="102"/>
      <w:bookmarkEnd w:id="103"/>
      <w:bookmarkEnd w:id="104"/>
      <w:bookmarkEnd w:id="105"/>
      <w:bookmarkEnd w:id="106"/>
      <w:bookmarkEnd w:id="107"/>
      <w:bookmarkEnd w:id="108"/>
    </w:p>
    <w:p w14:paraId="448B67A9" w14:textId="0CA1F7BC" w:rsidR="00AD2377" w:rsidRPr="0098227F" w:rsidRDefault="001B3429" w:rsidP="0098227F">
      <w:pPr>
        <w:ind w:left="180" w:right="108"/>
        <w:rPr>
          <w:rFonts w:cstheme="majorHAnsi"/>
          <w:szCs w:val="22"/>
        </w:rPr>
      </w:pPr>
      <w:r w:rsidRPr="000C1550">
        <w:rPr>
          <w:rFonts w:cs="Arial"/>
          <w:b/>
          <w:i/>
          <w:noProof/>
          <w:sz w:val="24"/>
          <w:szCs w:val="24"/>
        </w:rPr>
        <mc:AlternateContent>
          <mc:Choice Requires="wps">
            <w:drawing>
              <wp:anchor distT="45720" distB="45720" distL="114300" distR="114300" simplePos="0" relativeHeight="251731456" behindDoc="0" locked="1" layoutInCell="1" allowOverlap="1" wp14:anchorId="3B94F02D" wp14:editId="7C7F4D0F">
                <wp:simplePos x="0" y="0"/>
                <wp:positionH relativeFrom="margin">
                  <wp:posOffset>672465</wp:posOffset>
                </wp:positionH>
                <wp:positionV relativeFrom="margin">
                  <wp:posOffset>7242810</wp:posOffset>
                </wp:positionV>
                <wp:extent cx="5696585" cy="674370"/>
                <wp:effectExtent l="19050" t="19050" r="18415" b="114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674370"/>
                        </a:xfrm>
                        <a:prstGeom prst="rect">
                          <a:avLst/>
                        </a:prstGeom>
                        <a:ln w="38100">
                          <a:solidFill>
                            <a:schemeClr val="accent3"/>
                          </a:solidFill>
                          <a:headEnd/>
                          <a:tailEnd/>
                        </a:ln>
                      </wps:spPr>
                      <wps:style>
                        <a:lnRef idx="2">
                          <a:schemeClr val="accent2"/>
                        </a:lnRef>
                        <a:fillRef idx="1">
                          <a:schemeClr val="lt1"/>
                        </a:fillRef>
                        <a:effectRef idx="0">
                          <a:schemeClr val="accent2"/>
                        </a:effectRef>
                        <a:fontRef idx="minor">
                          <a:schemeClr val="dk1"/>
                        </a:fontRef>
                      </wps:style>
                      <wps:txbx>
                        <w:txbxContent>
                          <w:p w14:paraId="1858233A" w14:textId="752E7C56" w:rsidR="008C0C1F" w:rsidRPr="00EE4E84" w:rsidRDefault="008C0C1F" w:rsidP="00DE3B73">
                            <w:pPr>
                              <w:autoSpaceDE w:val="0"/>
                              <w:autoSpaceDN w:val="0"/>
                              <w:spacing w:after="120"/>
                              <w:ind w:right="30"/>
                              <w:jc w:val="center"/>
                              <w:rPr>
                                <w:rFonts w:cs="Arial"/>
                                <w:bCs/>
                                <w:szCs w:val="22"/>
                              </w:rPr>
                            </w:pPr>
                            <w:r w:rsidRPr="00EE4E84">
                              <w:rPr>
                                <w:rFonts w:cs="Arial"/>
                                <w:bCs/>
                                <w:szCs w:val="22"/>
                              </w:rPr>
                              <w:t xml:space="preserve">Organizations with any outstanding </w:t>
                            </w:r>
                            <w:r w:rsidR="00103920">
                              <w:rPr>
                                <w:rFonts w:cs="Arial"/>
                                <w:bCs/>
                                <w:szCs w:val="22"/>
                              </w:rPr>
                              <w:t>FGRs</w:t>
                            </w:r>
                            <w:r w:rsidRPr="00EE4E84">
                              <w:rPr>
                                <w:rFonts w:cs="Arial"/>
                                <w:bCs/>
                                <w:szCs w:val="22"/>
                              </w:rPr>
                              <w:t xml:space="preserve"> that are not </w:t>
                            </w:r>
                            <w:r w:rsidR="00AF149E" w:rsidRPr="00EE4E84">
                              <w:rPr>
                                <w:rFonts w:cs="Arial"/>
                                <w:bCs/>
                                <w:szCs w:val="22"/>
                              </w:rPr>
                              <w:t xml:space="preserve">completed and </w:t>
                            </w:r>
                            <w:r w:rsidRPr="00EE4E84">
                              <w:rPr>
                                <w:rFonts w:cs="Arial"/>
                                <w:bCs/>
                                <w:szCs w:val="22"/>
                              </w:rPr>
                              <w:t>submitted by the</w:t>
                            </w:r>
                            <w:r w:rsidR="00BF142B" w:rsidRPr="00EE4E84">
                              <w:rPr>
                                <w:rFonts w:cs="Arial"/>
                                <w:bCs/>
                                <w:szCs w:val="22"/>
                              </w:rPr>
                              <w:t xml:space="preserve"> </w:t>
                            </w:r>
                            <w:r w:rsidRPr="00EE4E84">
                              <w:rPr>
                                <w:rFonts w:cs="Arial"/>
                                <w:bCs/>
                                <w:szCs w:val="22"/>
                              </w:rPr>
                              <w:t xml:space="preserve">deadline will </w:t>
                            </w:r>
                            <w:r w:rsidR="00EE4E84" w:rsidRPr="00EE4E84">
                              <w:rPr>
                                <w:rFonts w:cs="Arial"/>
                                <w:b/>
                                <w:szCs w:val="22"/>
                                <w:u w:val="single"/>
                              </w:rPr>
                              <w:t>not</w:t>
                            </w:r>
                            <w:r w:rsidRPr="00EE4E84">
                              <w:rPr>
                                <w:rFonts w:cs="Arial"/>
                                <w:bCs/>
                                <w:szCs w:val="22"/>
                              </w:rPr>
                              <w:t xml:space="preserve"> be allowed to apply </w:t>
                            </w:r>
                            <w:r w:rsidR="009278F1" w:rsidRPr="00EE4E84">
                              <w:rPr>
                                <w:rFonts w:cs="Arial"/>
                                <w:bCs/>
                                <w:szCs w:val="22"/>
                              </w:rPr>
                              <w:t>for Tier</w:t>
                            </w:r>
                            <w:r w:rsidRPr="00EE4E84">
                              <w:rPr>
                                <w:rFonts w:cs="Arial"/>
                                <w:bCs/>
                                <w:szCs w:val="22"/>
                              </w:rPr>
                              <w:t xml:space="preserve"> III funding</w:t>
                            </w:r>
                            <w:r w:rsidR="009E5634" w:rsidRPr="00EE4E84">
                              <w:rPr>
                                <w:rFonts w:cs="Arial"/>
                                <w:bCs/>
                                <w:szCs w:val="22"/>
                              </w:rPr>
                              <w:t xml:space="preserve"> during the </w:t>
                            </w:r>
                            <w:r w:rsidR="00EE4E84">
                              <w:rPr>
                                <w:rFonts w:cs="Arial"/>
                                <w:bCs/>
                                <w:szCs w:val="22"/>
                              </w:rPr>
                              <w:t>upcoming</w:t>
                            </w:r>
                            <w:r w:rsidR="009E5634" w:rsidRPr="00EE4E84">
                              <w:rPr>
                                <w:rFonts w:cs="Arial"/>
                                <w:bCs/>
                                <w:szCs w:val="22"/>
                              </w:rPr>
                              <w:t xml:space="preserve"> grant cycle.</w:t>
                            </w:r>
                            <w:r w:rsidR="009278F1" w:rsidRPr="00EE4E84">
                              <w:rPr>
                                <w:rFonts w:cs="Arial"/>
                                <w:bCs/>
                                <w:szCs w:val="22"/>
                              </w:rPr>
                              <w:t xml:space="preserve"> </w:t>
                            </w:r>
                            <w:r w:rsidRPr="00EE4E84">
                              <w:rPr>
                                <w:b/>
                                <w:bCs/>
                                <w:szCs w:val="22"/>
                              </w:rPr>
                              <w:t>There will be no exceptions.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4F02D" id="Text Box 2" o:spid="_x0000_s1029" type="#_x0000_t202" style="position:absolute;left:0;text-align:left;margin-left:52.95pt;margin-top:570.3pt;width:448.55pt;height:53.1pt;z-index:251731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" fillcolor="white [3201]" strokecolor="#cdde00 [3206]" strokeweight="3pt">
                <v:textbox>
                  <w:txbxContent>
                    <w:p w14:paraId="1858233A" w14:textId="752E7C56" w:rsidR="008C0C1F" w:rsidRPr="00EE4E84" w:rsidRDefault="008C0C1F" w:rsidP="00DE3B73">
                      <w:pPr>
                        <w:autoSpaceDE w:val="0"/>
                        <w:autoSpaceDN w:val="0"/>
                        <w:spacing w:after="120"/>
                        <w:ind w:right="30"/>
                        <w:jc w:val="center"/>
                        <w:rPr>
                          <w:rFonts w:cs="Arial"/>
                          <w:bCs/>
                          <w:szCs w:val="22"/>
                        </w:rPr>
                      </w:pPr>
                      <w:r w:rsidRPr="00EE4E84">
                        <w:rPr>
                          <w:rFonts w:cs="Arial"/>
                          <w:bCs/>
                          <w:szCs w:val="22"/>
                        </w:rPr>
                        <w:t xml:space="preserve">Organizations with any outstanding </w:t>
                      </w:r>
                      <w:r w:rsidR="00103920">
                        <w:rPr>
                          <w:rFonts w:cs="Arial"/>
                          <w:bCs/>
                          <w:szCs w:val="22"/>
                        </w:rPr>
                        <w:t>FGRs</w:t>
                      </w:r>
                      <w:r w:rsidRPr="00EE4E84">
                        <w:rPr>
                          <w:rFonts w:cs="Arial"/>
                          <w:bCs/>
                          <w:szCs w:val="22"/>
                        </w:rPr>
                        <w:t xml:space="preserve"> that are not </w:t>
                      </w:r>
                      <w:r w:rsidR="00AF149E" w:rsidRPr="00EE4E84">
                        <w:rPr>
                          <w:rFonts w:cs="Arial"/>
                          <w:bCs/>
                          <w:szCs w:val="22"/>
                        </w:rPr>
                        <w:t xml:space="preserve">completed and </w:t>
                      </w:r>
                      <w:r w:rsidRPr="00EE4E84">
                        <w:rPr>
                          <w:rFonts w:cs="Arial"/>
                          <w:bCs/>
                          <w:szCs w:val="22"/>
                        </w:rPr>
                        <w:t>submitted by the</w:t>
                      </w:r>
                      <w:r w:rsidR="00BF142B" w:rsidRPr="00EE4E84">
                        <w:rPr>
                          <w:rFonts w:cs="Arial"/>
                          <w:bCs/>
                          <w:szCs w:val="22"/>
                        </w:rPr>
                        <w:t xml:space="preserve"> </w:t>
                      </w:r>
                      <w:r w:rsidRPr="00EE4E84">
                        <w:rPr>
                          <w:rFonts w:cs="Arial"/>
                          <w:bCs/>
                          <w:szCs w:val="22"/>
                        </w:rPr>
                        <w:t xml:space="preserve">deadline will </w:t>
                      </w:r>
                      <w:r w:rsidR="00EE4E84" w:rsidRPr="00EE4E84">
                        <w:rPr>
                          <w:rFonts w:cs="Arial"/>
                          <w:b/>
                          <w:szCs w:val="22"/>
                          <w:u w:val="single"/>
                        </w:rPr>
                        <w:t>not</w:t>
                      </w:r>
                      <w:r w:rsidRPr="00EE4E84">
                        <w:rPr>
                          <w:rFonts w:cs="Arial"/>
                          <w:bCs/>
                          <w:szCs w:val="22"/>
                        </w:rPr>
                        <w:t xml:space="preserve"> be allowed to apply </w:t>
                      </w:r>
                      <w:r w:rsidR="009278F1" w:rsidRPr="00EE4E84">
                        <w:rPr>
                          <w:rFonts w:cs="Arial"/>
                          <w:bCs/>
                          <w:szCs w:val="22"/>
                        </w:rPr>
                        <w:t>for Tier</w:t>
                      </w:r>
                      <w:r w:rsidRPr="00EE4E84">
                        <w:rPr>
                          <w:rFonts w:cs="Arial"/>
                          <w:bCs/>
                          <w:szCs w:val="22"/>
                        </w:rPr>
                        <w:t xml:space="preserve"> III funding</w:t>
                      </w:r>
                      <w:r w:rsidR="009E5634" w:rsidRPr="00EE4E84">
                        <w:rPr>
                          <w:rFonts w:cs="Arial"/>
                          <w:bCs/>
                          <w:szCs w:val="22"/>
                        </w:rPr>
                        <w:t xml:space="preserve"> during the </w:t>
                      </w:r>
                      <w:r w:rsidR="00EE4E84">
                        <w:rPr>
                          <w:rFonts w:cs="Arial"/>
                          <w:bCs/>
                          <w:szCs w:val="22"/>
                        </w:rPr>
                        <w:t>upcoming</w:t>
                      </w:r>
                      <w:r w:rsidR="009E5634" w:rsidRPr="00EE4E84">
                        <w:rPr>
                          <w:rFonts w:cs="Arial"/>
                          <w:bCs/>
                          <w:szCs w:val="22"/>
                        </w:rPr>
                        <w:t xml:space="preserve"> grant cycle.</w:t>
                      </w:r>
                      <w:r w:rsidR="009278F1" w:rsidRPr="00EE4E84">
                        <w:rPr>
                          <w:rFonts w:cs="Arial"/>
                          <w:bCs/>
                          <w:szCs w:val="22"/>
                        </w:rPr>
                        <w:t xml:space="preserve"> </w:t>
                      </w:r>
                      <w:r w:rsidRPr="00EE4E84">
                        <w:rPr>
                          <w:b/>
                          <w:bCs/>
                          <w:szCs w:val="22"/>
                        </w:rPr>
                        <w:t>There will be no exceptions.</w:t>
                      </w:r>
                    </w:p>
                  </w:txbxContent>
                </v:textbox>
                <w10:wrap anchorx="margin" anchory="margin"/>
                <w10:anchorlock/>
              </v:shape>
            </w:pict>
          </mc:Fallback>
        </mc:AlternateContent>
      </w:r>
      <w:r w:rsidR="00C35F42" w:rsidRPr="00241F60">
        <w:rPr>
          <w:rFonts w:cstheme="majorHAnsi"/>
          <w:szCs w:val="22"/>
        </w:rPr>
        <w:t xml:space="preserve">SCFD Staff </w:t>
      </w:r>
      <w:r w:rsidR="00F8074F" w:rsidRPr="00241F60">
        <w:rPr>
          <w:rFonts w:cstheme="majorHAnsi"/>
          <w:szCs w:val="22"/>
        </w:rPr>
        <w:t>are</w:t>
      </w:r>
      <w:r w:rsidR="00C35F42" w:rsidRPr="00241F60">
        <w:rPr>
          <w:rFonts w:cstheme="majorHAnsi"/>
          <w:szCs w:val="22"/>
        </w:rPr>
        <w:t xml:space="preserve"> available to help! </w:t>
      </w:r>
      <w:r w:rsidR="00440848" w:rsidRPr="00241F60">
        <w:rPr>
          <w:rFonts w:cstheme="majorHAnsi"/>
          <w:szCs w:val="22"/>
        </w:rPr>
        <w:t xml:space="preserve">Contact the </w:t>
      </w:r>
      <w:hyperlink r:id="rId19" w:history="1">
        <w:r w:rsidR="00440848" w:rsidRPr="00241F60">
          <w:rPr>
            <w:rStyle w:val="Hyperlink"/>
            <w:rFonts w:cstheme="majorHAnsi"/>
            <w:szCs w:val="22"/>
          </w:rPr>
          <w:t>SCFD staff</w:t>
        </w:r>
      </w:hyperlink>
      <w:r w:rsidR="00F8074F">
        <w:rPr>
          <w:rFonts w:cstheme="majorHAnsi"/>
          <w:szCs w:val="22"/>
        </w:rPr>
        <w:t xml:space="preserve"> </w:t>
      </w:r>
      <w:r w:rsidR="00C35F42" w:rsidRPr="00241F60">
        <w:rPr>
          <w:rFonts w:cstheme="majorHAnsi"/>
          <w:szCs w:val="22"/>
        </w:rPr>
        <w:t xml:space="preserve">at </w:t>
      </w:r>
      <w:r w:rsidR="00C35F42" w:rsidRPr="00241F60">
        <w:rPr>
          <w:rFonts w:cstheme="majorHAnsi"/>
          <w:b/>
          <w:szCs w:val="22"/>
        </w:rPr>
        <w:t>(303)-860-0588</w:t>
      </w:r>
      <w:r w:rsidR="00C35F42" w:rsidRPr="00241F60">
        <w:rPr>
          <w:rFonts w:cstheme="majorHAnsi"/>
          <w:szCs w:val="22"/>
        </w:rPr>
        <w:t xml:space="preserve"> </w:t>
      </w:r>
      <w:r w:rsidR="0098227F">
        <w:rPr>
          <w:rFonts w:cstheme="majorHAnsi"/>
          <w:szCs w:val="22"/>
        </w:rPr>
        <w:t>with</w:t>
      </w:r>
      <w:r w:rsidR="00C35F42" w:rsidRPr="00241F60">
        <w:rPr>
          <w:rFonts w:cstheme="majorHAnsi"/>
          <w:szCs w:val="22"/>
        </w:rPr>
        <w:t xml:space="preserve"> any questions regarding SCFD reporting procedures. </w:t>
      </w:r>
    </w:p>
    <w:sectPr w:rsidR="00AD2377" w:rsidRPr="0098227F" w:rsidSect="006A1C4C">
      <w:footerReference w:type="even" r:id="rId20"/>
      <w:footerReference w:type="default" r:id="rId21"/>
      <w:pgSz w:w="12240" w:h="15840" w:code="1"/>
      <w:pgMar w:top="864" w:right="576" w:bottom="864" w:left="576" w:header="547" w:footer="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EAF61" w14:textId="77777777" w:rsidR="00AD3576" w:rsidRDefault="00AD3576">
      <w:r>
        <w:separator/>
      </w:r>
    </w:p>
  </w:endnote>
  <w:endnote w:type="continuationSeparator" w:id="0">
    <w:p w14:paraId="4894E447" w14:textId="77777777" w:rsidR="00AD3576" w:rsidRDefault="00AD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ontserrat SemiBold">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746D0" w14:textId="77777777" w:rsidR="00E34FC8" w:rsidRDefault="00E34FC8">
    <w:pPr>
      <w:pStyle w:val="Footer"/>
    </w:pPr>
    <w:r>
      <w:rPr>
        <w:noProof/>
        <w:lang w:bidi="ar-SA"/>
      </w:rPr>
      <mc:AlternateContent>
        <mc:Choice Requires="wps">
          <w:drawing>
            <wp:anchor distT="0" distB="0" distL="114300" distR="114300" simplePos="0" relativeHeight="251673600" behindDoc="0" locked="0" layoutInCell="0" allowOverlap="1" wp14:anchorId="04E1DEA0" wp14:editId="68265399">
              <wp:simplePos x="0" y="0"/>
              <wp:positionH relativeFrom="rightMargin">
                <wp:align>left</wp:align>
              </wp:positionH>
              <wp:positionV relativeFrom="margin">
                <wp:align>bottom</wp:align>
              </wp:positionV>
              <wp:extent cx="531495" cy="8229600"/>
              <wp:effectExtent l="0" t="0" r="1905" b="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371902" w14:textId="77777777" w:rsidR="00E34FC8" w:rsidRDefault="003A664B">
                          <w:pPr>
                            <w:rPr>
                              <w:rFonts w:asciiTheme="majorHAnsi" w:hAnsiTheme="majorHAnsi"/>
                              <w:color w:val="7F7F7F" w:themeColor="text1" w:themeTint="80"/>
                            </w:rPr>
                          </w:pPr>
                          <w:sdt>
                            <w:sdtPr>
                              <w:rPr>
                                <w:rFonts w:asciiTheme="majorHAnsi" w:hAnsiTheme="majorHAnsi"/>
                                <w:color w:val="7F7F7F" w:themeColor="text1" w:themeTint="80"/>
                              </w:rPr>
                              <w:alias w:val="Title"/>
                              <w:id w:val="201965352"/>
                              <w:placeholder>
                                <w:docPart w:val="5007609444EE43EC909156084AEC162D"/>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E34FC8">
                                <w:rPr>
                                  <w:rFonts w:asciiTheme="majorHAnsi" w:hAnsiTheme="majorHAnsi"/>
                                  <w:color w:val="7F7F7F" w:themeColor="text1" w:themeTint="80"/>
                                </w:rPr>
                                <w:t xml:space="preserve">     </w:t>
                              </w:r>
                            </w:sdtContent>
                          </w:sdt>
                          <w:r w:rsidR="00E34FC8">
                            <w:rPr>
                              <w:rFonts w:asciiTheme="majorHAnsi" w:hAnsiTheme="majorHAnsi"/>
                              <w:color w:val="7F7F7F" w:themeColor="text1" w:themeTint="80"/>
                            </w:rPr>
                            <w:t xml:space="preserve"> | </w:t>
                          </w:r>
                          <w:sdt>
                            <w:sdtPr>
                              <w:rPr>
                                <w:rFonts w:asciiTheme="majorHAnsi" w:hAnsiTheme="majorHAnsi"/>
                                <w:color w:val="7F7F7F" w:themeColor="text1" w:themeTint="80"/>
                              </w:rPr>
                              <w:alias w:val="Date"/>
                              <w:id w:val="201965362"/>
                              <w:placeholder>
                                <w:docPart w:val="0BC89392A7D04645BEFF9ECCFA21774E"/>
                              </w:placeholder>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r w:rsidR="00E34FC8">
                                <w:rPr>
                                  <w:rFonts w:asciiTheme="majorHAnsi" w:hAnsiTheme="majorHAnsi"/>
                                  <w:color w:val="7F7F7F" w:themeColor="text1" w:themeTint="80"/>
                                </w:rPr>
                                <w:t>[Pick the date]</w:t>
                              </w:r>
                            </w:sdtContent>
                          </w:sdt>
                          <w:r w:rsidR="00E34FC8">
                            <w:rPr>
                              <w:rFonts w:asciiTheme="majorHAnsi" w:hAnsiTheme="majorHAnsi"/>
                              <w:color w:val="7F7F7F" w:themeColor="text1" w:themeTint="8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04E1DEA0" id="Rectangle 23" o:spid="_x0000_s1030" style="position:absolute;margin-left:0;margin-top:0;width:41.85pt;height:9in;z-index:251673600;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" o:allowincell="f" filled="f" stroked="f">
              <v:textbox style="layout-flow:vertical;mso-layout-flow-alt:bottom-to-top" inset=",,8.64pt,10.8pt">
                <w:txbxContent>
                  <w:p w14:paraId="6B371902" w14:textId="77777777" w:rsidR="00E34FC8" w:rsidRDefault="003A664B">
                    <w:pPr>
                      <w:rPr>
                        <w:rFonts w:asciiTheme="majorHAnsi" w:hAnsiTheme="majorHAnsi"/>
                        <w:color w:val="7F7F7F" w:themeColor="text1" w:themeTint="80"/>
                      </w:rPr>
                    </w:pPr>
                    <w:sdt>
                      <w:sdtPr>
                        <w:rPr>
                          <w:rFonts w:asciiTheme="majorHAnsi" w:hAnsiTheme="majorHAnsi"/>
                          <w:color w:val="7F7F7F" w:themeColor="text1" w:themeTint="80"/>
                        </w:rPr>
                        <w:alias w:val="Title"/>
                        <w:id w:val="201965352"/>
                        <w:placeholder>
                          <w:docPart w:val="5007609444EE43EC909156084AEC162D"/>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E34FC8">
                          <w:rPr>
                            <w:rFonts w:asciiTheme="majorHAnsi" w:hAnsiTheme="majorHAnsi"/>
                            <w:color w:val="7F7F7F" w:themeColor="text1" w:themeTint="80"/>
                          </w:rPr>
                          <w:t xml:space="preserve">     </w:t>
                        </w:r>
                      </w:sdtContent>
                    </w:sdt>
                    <w:r w:rsidR="00E34FC8">
                      <w:rPr>
                        <w:rFonts w:asciiTheme="majorHAnsi" w:hAnsiTheme="majorHAnsi"/>
                        <w:color w:val="7F7F7F" w:themeColor="text1" w:themeTint="80"/>
                      </w:rPr>
                      <w:t xml:space="preserve"> | </w:t>
                    </w:r>
                    <w:sdt>
                      <w:sdtPr>
                        <w:rPr>
                          <w:rFonts w:asciiTheme="majorHAnsi" w:hAnsiTheme="majorHAnsi"/>
                          <w:color w:val="7F7F7F" w:themeColor="text1" w:themeTint="80"/>
                        </w:rPr>
                        <w:alias w:val="Date"/>
                        <w:id w:val="201965362"/>
                        <w:placeholder>
                          <w:docPart w:val="0BC89392A7D04645BEFF9ECCFA21774E"/>
                        </w:placeholder>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r w:rsidR="00E34FC8">
                          <w:rPr>
                            <w:rFonts w:asciiTheme="majorHAnsi" w:hAnsiTheme="majorHAnsi"/>
                            <w:color w:val="7F7F7F" w:themeColor="text1" w:themeTint="80"/>
                          </w:rPr>
                          <w:t>[Pick the date]</w:t>
                        </w:r>
                      </w:sdtContent>
                    </w:sdt>
                    <w:r w:rsidR="00E34FC8">
                      <w:rPr>
                        <w:rFonts w:asciiTheme="majorHAnsi" w:hAnsiTheme="majorHAnsi"/>
                        <w:color w:val="7F7F7F" w:themeColor="text1" w:themeTint="80"/>
                      </w:rPr>
                      <w:t xml:space="preserve"> </w:t>
                    </w:r>
                  </w:p>
                </w:txbxContent>
              </v:textbox>
              <w10:wrap anchorx="margin" anchory="margin"/>
            </v:rect>
          </w:pict>
        </mc:Fallback>
      </mc:AlternateContent>
    </w:r>
    <w:r>
      <w:rPr>
        <w:noProof/>
        <w:lang w:bidi="ar-SA"/>
      </w:rPr>
      <mc:AlternateContent>
        <mc:Choice Requires="wps">
          <w:drawing>
            <wp:anchor distT="0" distB="0" distL="114300" distR="114300" simplePos="0" relativeHeight="251674624" behindDoc="0" locked="0" layoutInCell="0" allowOverlap="1" wp14:anchorId="21620C9F" wp14:editId="498AE2CA">
              <wp:simplePos x="0" y="0"/>
              <wp:positionH relativeFrom="page">
                <wp:align>center</wp:align>
              </wp:positionH>
              <wp:positionV relativeFrom="page">
                <wp:align>center</wp:align>
              </wp:positionV>
              <wp:extent cx="7138035" cy="9441815"/>
              <wp:effectExtent l="0" t="0" r="12065" b="6985"/>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B4654EC" id="AutoShape 24" o:spid="_x0000_s1026" style="position:absolute;margin-left:0;margin-top:0;width:562.05pt;height:743.45pt;z-index:25167462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" o:allowincell="f" filled="f" strokecolor="black [3213]" strokeweight="1pt">
              <w10:wrap anchorx="page" anchory="page"/>
            </v:roundrect>
          </w:pict>
        </mc:Fallback>
      </mc:AlternateContent>
    </w:r>
    <w:r>
      <w:rPr>
        <w:noProof/>
        <w:lang w:bidi="ar-SA"/>
      </w:rPr>
      <mc:AlternateContent>
        <mc:Choice Requires="wps">
          <w:drawing>
            <wp:anchor distT="0" distB="0" distL="114300" distR="114300" simplePos="0" relativeHeight="251672576" behindDoc="0" locked="0" layoutInCell="0" allowOverlap="1" wp14:anchorId="702B2D9B" wp14:editId="4381856D">
              <wp:simplePos x="0" y="0"/>
              <wp:positionH relativeFrom="rightMargin">
                <wp:align>left</wp:align>
              </wp:positionH>
              <wp:positionV relativeFrom="bottomMargin">
                <wp:align>top</wp:align>
              </wp:positionV>
              <wp:extent cx="520700" cy="520700"/>
              <wp:effectExtent l="0" t="0" r="0" b="0"/>
              <wp:wrapNone/>
              <wp:docPr id="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66C06A59" w14:textId="77777777" w:rsidR="00E34FC8" w:rsidRDefault="00E34FC8">
                          <w:pPr>
                            <w:jc w:val="center"/>
                            <w:rPr>
                              <w:color w:val="FFFFFF" w:themeColor="background1"/>
                              <w:sz w:val="40"/>
                              <w:szCs w:val="40"/>
                            </w:rPr>
                          </w:pPr>
                          <w:r>
                            <w:rPr>
                              <w:sz w:val="20"/>
                            </w:rPr>
                            <w:fldChar w:fldCharType="begin"/>
                          </w:r>
                          <w:r>
                            <w:instrText xml:space="preserve"> PAGE  \* Arabic  \* MERGEFORMAT </w:instrText>
                          </w:r>
                          <w:r>
                            <w:rPr>
                              <w:sz w:val="20"/>
                            </w:rPr>
                            <w:fldChar w:fldCharType="separate"/>
                          </w:r>
                          <w:r w:rsidRPr="00BE7CF2">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02B2D9B" id="Oval 22" o:spid="_x0000_s1031" style="position:absolute;margin-left:0;margin-top:0;width:41pt;height:41pt;z-index:251672576;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" o:allowincell="f" fillcolor="#00a0df [3204]" stroked="f">
              <v:textbox inset="0,0,0,0">
                <w:txbxContent>
                  <w:p w14:paraId="66C06A59" w14:textId="77777777" w:rsidR="00E34FC8" w:rsidRDefault="00E34FC8">
                    <w:pPr>
                      <w:jc w:val="center"/>
                      <w:rPr>
                        <w:color w:val="FFFFFF" w:themeColor="background1"/>
                        <w:sz w:val="40"/>
                        <w:szCs w:val="40"/>
                      </w:rPr>
                    </w:pPr>
                    <w:r>
                      <w:rPr>
                        <w:sz w:val="20"/>
                      </w:rPr>
                      <w:fldChar w:fldCharType="begin"/>
                    </w:r>
                    <w:r>
                      <w:instrText xml:space="preserve"> PAGE  \* Arabic  \* MERGEFORMAT </w:instrText>
                    </w:r>
                    <w:r>
                      <w:rPr>
                        <w:sz w:val="20"/>
                      </w:rPr>
                      <w:fldChar w:fldCharType="separate"/>
                    </w:r>
                    <w:r w:rsidRPr="00BE7CF2">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890524"/>
      <w:docPartObj>
        <w:docPartGallery w:val="Page Numbers (Bottom of Page)"/>
        <w:docPartUnique/>
      </w:docPartObj>
    </w:sdtPr>
    <w:sdtEndPr/>
    <w:sdtContent>
      <w:sdt>
        <w:sdtPr>
          <w:id w:val="-1769616900"/>
          <w:docPartObj>
            <w:docPartGallery w:val="Page Numbers (Top of Page)"/>
            <w:docPartUnique/>
          </w:docPartObj>
        </w:sdtPr>
        <w:sdtEndPr/>
        <w:sdtContent>
          <w:p w14:paraId="74595896" w14:textId="3219F5DD" w:rsidR="000B567C" w:rsidRPr="000B567C" w:rsidRDefault="000B567C">
            <w:pPr>
              <w:pStyle w:val="Footer"/>
              <w:jc w:val="right"/>
            </w:pPr>
            <w:r w:rsidRPr="000B567C">
              <w:t xml:space="preserve">Page </w:t>
            </w:r>
            <w:r w:rsidRPr="000B567C">
              <w:rPr>
                <w:b/>
                <w:bCs/>
                <w:sz w:val="24"/>
                <w:szCs w:val="24"/>
              </w:rPr>
              <w:fldChar w:fldCharType="begin"/>
            </w:r>
            <w:r w:rsidRPr="000B567C">
              <w:rPr>
                <w:b/>
                <w:bCs/>
              </w:rPr>
              <w:instrText xml:space="preserve"> PAGE </w:instrText>
            </w:r>
            <w:r w:rsidRPr="000B567C">
              <w:rPr>
                <w:b/>
                <w:bCs/>
                <w:sz w:val="24"/>
                <w:szCs w:val="24"/>
              </w:rPr>
              <w:fldChar w:fldCharType="separate"/>
            </w:r>
            <w:r w:rsidRPr="000B567C">
              <w:rPr>
                <w:b/>
                <w:bCs/>
                <w:noProof/>
              </w:rPr>
              <w:t>2</w:t>
            </w:r>
            <w:r w:rsidRPr="000B567C">
              <w:rPr>
                <w:b/>
                <w:bCs/>
                <w:sz w:val="24"/>
                <w:szCs w:val="24"/>
              </w:rPr>
              <w:fldChar w:fldCharType="end"/>
            </w:r>
            <w:r w:rsidRPr="000B567C">
              <w:t xml:space="preserve"> of </w:t>
            </w:r>
            <w:r w:rsidRPr="000B567C">
              <w:rPr>
                <w:b/>
                <w:bCs/>
                <w:sz w:val="24"/>
                <w:szCs w:val="24"/>
              </w:rPr>
              <w:fldChar w:fldCharType="begin"/>
            </w:r>
            <w:r w:rsidRPr="000B567C">
              <w:rPr>
                <w:b/>
                <w:bCs/>
              </w:rPr>
              <w:instrText xml:space="preserve"> NUMPAGES  </w:instrText>
            </w:r>
            <w:r w:rsidRPr="000B567C">
              <w:rPr>
                <w:b/>
                <w:bCs/>
                <w:sz w:val="24"/>
                <w:szCs w:val="24"/>
              </w:rPr>
              <w:fldChar w:fldCharType="separate"/>
            </w:r>
            <w:r w:rsidRPr="000B567C">
              <w:rPr>
                <w:b/>
                <w:bCs/>
                <w:noProof/>
              </w:rPr>
              <w:t>2</w:t>
            </w:r>
            <w:r w:rsidRPr="000B567C">
              <w:rPr>
                <w:b/>
                <w:bCs/>
                <w:sz w:val="24"/>
                <w:szCs w:val="24"/>
              </w:rPr>
              <w:fldChar w:fldCharType="end"/>
            </w:r>
          </w:p>
        </w:sdtContent>
      </w:sdt>
    </w:sdtContent>
  </w:sdt>
  <w:p w14:paraId="5E9B8544" w14:textId="77777777" w:rsidR="00E34FC8" w:rsidRDefault="00E34FC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98F97" w14:textId="77777777" w:rsidR="00AD3576" w:rsidRDefault="00AD3576">
      <w:r>
        <w:separator/>
      </w:r>
    </w:p>
  </w:footnote>
  <w:footnote w:type="continuationSeparator" w:id="0">
    <w:p w14:paraId="7055C36B" w14:textId="77777777" w:rsidR="00AD3576" w:rsidRDefault="00AD3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CDDE00"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CDDE00"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52CDFF"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00A0DF"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0077A7" w:themeColor="accent1" w:themeShade="BF"/>
      </w:rPr>
    </w:lvl>
  </w:abstractNum>
  <w:abstractNum w:abstractNumId="5" w15:restartNumberingAfterBreak="0">
    <w:nsid w:val="008E6357"/>
    <w:multiLevelType w:val="hybridMultilevel"/>
    <w:tmpl w:val="B7D0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EB5371"/>
    <w:multiLevelType w:val="hybridMultilevel"/>
    <w:tmpl w:val="A4CCC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1627A2"/>
    <w:multiLevelType w:val="hybridMultilevel"/>
    <w:tmpl w:val="10086C3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0AC2760B"/>
    <w:multiLevelType w:val="hybridMultilevel"/>
    <w:tmpl w:val="9CC4B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0D395F"/>
    <w:multiLevelType w:val="hybridMultilevel"/>
    <w:tmpl w:val="6A48B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750CE2"/>
    <w:multiLevelType w:val="multilevel"/>
    <w:tmpl w:val="C0D2DC00"/>
    <w:lvl w:ilvl="0">
      <w:start w:val="3"/>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93A7A45"/>
    <w:multiLevelType w:val="hybridMultilevel"/>
    <w:tmpl w:val="0DC0E6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261CA3"/>
    <w:multiLevelType w:val="hybridMultilevel"/>
    <w:tmpl w:val="83E8FB3C"/>
    <w:lvl w:ilvl="0" w:tplc="7BFC19F8">
      <w:start w:val="1"/>
      <w:numFmt w:val="decimal"/>
      <w:lvlText w:val="%1."/>
      <w:lvlJc w:val="left"/>
      <w:pPr>
        <w:ind w:left="630" w:hanging="360"/>
      </w:pPr>
      <w:rPr>
        <w:b w:val="0"/>
        <w:bCs w:val="0"/>
        <w:i w:val="0"/>
        <w:iCs w:val="0"/>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25125E4"/>
    <w:multiLevelType w:val="hybridMultilevel"/>
    <w:tmpl w:val="4F1C382E"/>
    <w:lvl w:ilvl="0" w:tplc="04090001">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AE2F7A"/>
    <w:multiLevelType w:val="hybridMultilevel"/>
    <w:tmpl w:val="4D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759AD"/>
    <w:multiLevelType w:val="hybridMultilevel"/>
    <w:tmpl w:val="6FAA546C"/>
    <w:lvl w:ilvl="0" w:tplc="7BFC19F8">
      <w:start w:val="1"/>
      <w:numFmt w:val="decimal"/>
      <w:lvlText w:val="%1."/>
      <w:lvlJc w:val="left"/>
      <w:pPr>
        <w:ind w:left="720" w:hanging="360"/>
      </w:pPr>
      <w:rPr>
        <w:b w:val="0"/>
        <w:bCs w:val="0"/>
        <w:i w:val="0"/>
        <w:iCs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F6FFB"/>
    <w:multiLevelType w:val="hybridMultilevel"/>
    <w:tmpl w:val="8640B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FD51EE"/>
    <w:multiLevelType w:val="hybridMultilevel"/>
    <w:tmpl w:val="CB900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1A7A64"/>
    <w:multiLevelType w:val="hybridMultilevel"/>
    <w:tmpl w:val="3606D936"/>
    <w:lvl w:ilvl="0" w:tplc="658AED02">
      <w:start w:val="1"/>
      <w:numFmt w:val="decimal"/>
      <w:lvlText w:val="%1."/>
      <w:lvlJc w:val="left"/>
      <w:pPr>
        <w:ind w:left="810" w:hanging="360"/>
      </w:pPr>
      <w:rPr>
        <w:b w:val="0"/>
        <w:bCs w:val="0"/>
        <w:i w:val="0"/>
        <w:i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4A306C7"/>
    <w:multiLevelType w:val="hybridMultilevel"/>
    <w:tmpl w:val="5A027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965C3A"/>
    <w:multiLevelType w:val="hybridMultilevel"/>
    <w:tmpl w:val="AD28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B5096"/>
    <w:multiLevelType w:val="hybridMultilevel"/>
    <w:tmpl w:val="E2E400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A1407"/>
    <w:multiLevelType w:val="hybridMultilevel"/>
    <w:tmpl w:val="9A120F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B6092E"/>
    <w:multiLevelType w:val="hybridMultilevel"/>
    <w:tmpl w:val="B52E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BA7A35"/>
    <w:multiLevelType w:val="hybridMultilevel"/>
    <w:tmpl w:val="B2C4B5BE"/>
    <w:lvl w:ilvl="0" w:tplc="04090001">
      <w:start w:val="1"/>
      <w:numFmt w:val="bullet"/>
      <w:lvlText w:val=""/>
      <w:lvlJc w:val="left"/>
      <w:pPr>
        <w:ind w:left="5670" w:hanging="360"/>
      </w:pPr>
      <w:rPr>
        <w:rFonts w:ascii="Symbol" w:hAnsi="Symbol" w:hint="default"/>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25" w15:restartNumberingAfterBreak="0">
    <w:nsid w:val="423A5D11"/>
    <w:multiLevelType w:val="hybridMultilevel"/>
    <w:tmpl w:val="4E04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21974"/>
    <w:multiLevelType w:val="hybridMultilevel"/>
    <w:tmpl w:val="38C41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9424F5"/>
    <w:multiLevelType w:val="hybridMultilevel"/>
    <w:tmpl w:val="07D4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37EF8"/>
    <w:multiLevelType w:val="hybridMultilevel"/>
    <w:tmpl w:val="CBB80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58428FD"/>
    <w:multiLevelType w:val="hybridMultilevel"/>
    <w:tmpl w:val="52C4A6EC"/>
    <w:lvl w:ilvl="0" w:tplc="7BFC19F8">
      <w:start w:val="1"/>
      <w:numFmt w:val="decimal"/>
      <w:lvlText w:val="%1."/>
      <w:lvlJc w:val="left"/>
      <w:pPr>
        <w:ind w:left="630" w:hanging="360"/>
      </w:pPr>
      <w:rPr>
        <w:b w:val="0"/>
        <w:bCs w:val="0"/>
        <w:i w:val="0"/>
        <w:iCs w:val="0"/>
      </w:rPr>
    </w:lvl>
    <w:lvl w:ilvl="1" w:tplc="04090001">
      <w:start w:val="1"/>
      <w:numFmt w:val="bullet"/>
      <w:lvlText w:val=""/>
      <w:lvlJc w:val="left"/>
      <w:pPr>
        <w:ind w:left="1350" w:hanging="360"/>
      </w:pPr>
      <w:rPr>
        <w:rFonts w:ascii="Symbol" w:hAnsi="Symbol" w:cs="Symbol" w:hint="default"/>
      </w:rPr>
    </w:lvl>
    <w:lvl w:ilvl="2" w:tplc="04090003">
      <w:start w:val="1"/>
      <w:numFmt w:val="bullet"/>
      <w:lvlText w:val="o"/>
      <w:lvlJc w:val="left"/>
      <w:pPr>
        <w:ind w:left="2070" w:hanging="180"/>
      </w:pPr>
      <w:rPr>
        <w:rFonts w:ascii="Courier New" w:hAnsi="Courier New" w:cs="Courier New" w:hint="default"/>
      </w:rPr>
    </w:lvl>
    <w:lvl w:ilvl="3" w:tplc="04090001">
      <w:start w:val="1"/>
      <w:numFmt w:val="bullet"/>
      <w:lvlText w:val=""/>
      <w:lvlJc w:val="left"/>
      <w:pPr>
        <w:ind w:left="2790" w:hanging="360"/>
      </w:pPr>
      <w:rPr>
        <w:rFonts w:ascii="Symbol" w:hAnsi="Symbol" w:cs="Symbol"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46742528"/>
    <w:multiLevelType w:val="hybridMultilevel"/>
    <w:tmpl w:val="209EC8A8"/>
    <w:lvl w:ilvl="0" w:tplc="0409000F">
      <w:start w:val="1"/>
      <w:numFmt w:val="decimal"/>
      <w:lvlText w:val="%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CB6535"/>
    <w:multiLevelType w:val="hybridMultilevel"/>
    <w:tmpl w:val="CA7C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510E53"/>
    <w:multiLevelType w:val="hybridMultilevel"/>
    <w:tmpl w:val="B08441B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4C8713D0"/>
    <w:multiLevelType w:val="hybridMultilevel"/>
    <w:tmpl w:val="B470E57E"/>
    <w:lvl w:ilvl="0" w:tplc="58C030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B56585"/>
    <w:multiLevelType w:val="hybridMultilevel"/>
    <w:tmpl w:val="CA0E1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124544"/>
    <w:multiLevelType w:val="hybridMultilevel"/>
    <w:tmpl w:val="F4E47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67B03E4"/>
    <w:multiLevelType w:val="hybridMultilevel"/>
    <w:tmpl w:val="C900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B85A42"/>
    <w:multiLevelType w:val="hybridMultilevel"/>
    <w:tmpl w:val="A95E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420DCF"/>
    <w:multiLevelType w:val="hybridMultilevel"/>
    <w:tmpl w:val="F684C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274499D"/>
    <w:multiLevelType w:val="hybridMultilevel"/>
    <w:tmpl w:val="203E583C"/>
    <w:lvl w:ilvl="0" w:tplc="73E4704E">
      <w:start w:val="1"/>
      <w:numFmt w:val="decimal"/>
      <w:lvlText w:val="%1."/>
      <w:lvlJc w:val="left"/>
      <w:pPr>
        <w:ind w:left="630" w:hanging="360"/>
      </w:pPr>
      <w:rPr>
        <w:b w:val="0"/>
        <w:bCs w:val="0"/>
        <w:i w:val="0"/>
        <w:iCs w:val="0"/>
      </w:rPr>
    </w:lvl>
    <w:lvl w:ilvl="1" w:tplc="04090001">
      <w:start w:val="1"/>
      <w:numFmt w:val="bullet"/>
      <w:lvlText w:val=""/>
      <w:lvlJc w:val="left"/>
      <w:pPr>
        <w:ind w:left="1350" w:hanging="360"/>
      </w:pPr>
      <w:rPr>
        <w:rFonts w:ascii="Symbol" w:hAnsi="Symbol" w:cs="Symbol" w:hint="default"/>
      </w:rPr>
    </w:lvl>
    <w:lvl w:ilvl="2" w:tplc="04090003">
      <w:start w:val="1"/>
      <w:numFmt w:val="bullet"/>
      <w:lvlText w:val="o"/>
      <w:lvlJc w:val="left"/>
      <w:pPr>
        <w:ind w:left="2070" w:hanging="180"/>
      </w:pPr>
      <w:rPr>
        <w:rFonts w:ascii="Courier New" w:hAnsi="Courier New" w:cs="Courier New" w:hint="default"/>
      </w:rPr>
    </w:lvl>
    <w:lvl w:ilvl="3" w:tplc="DC2AEBD4">
      <w:numFmt w:val="bullet"/>
      <w:lvlText w:val="-"/>
      <w:lvlJc w:val="left"/>
      <w:pPr>
        <w:ind w:left="2790" w:hanging="360"/>
      </w:pPr>
      <w:rPr>
        <w:rFonts w:ascii="Montserrat" w:eastAsia="Times New Roman" w:hAnsi="Montserrat" w:cs="Arial"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62A5226F"/>
    <w:multiLevelType w:val="hybridMultilevel"/>
    <w:tmpl w:val="4B707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586162D"/>
    <w:multiLevelType w:val="hybridMultilevel"/>
    <w:tmpl w:val="5B38E7B8"/>
    <w:lvl w:ilvl="0" w:tplc="0409000F">
      <w:start w:val="1"/>
      <w:numFmt w:val="decimal"/>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DB50F21"/>
    <w:multiLevelType w:val="hybridMultilevel"/>
    <w:tmpl w:val="0A96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504F62"/>
    <w:multiLevelType w:val="hybridMultilevel"/>
    <w:tmpl w:val="6FEE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B600FC"/>
    <w:multiLevelType w:val="hybridMultilevel"/>
    <w:tmpl w:val="D95E64E8"/>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395818"/>
    <w:multiLevelType w:val="hybridMultilevel"/>
    <w:tmpl w:val="502067C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6" w15:restartNumberingAfterBreak="0">
    <w:nsid w:val="7F4F5BE7"/>
    <w:multiLevelType w:val="hybridMultilevel"/>
    <w:tmpl w:val="6B982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153641">
    <w:abstractNumId w:val="4"/>
  </w:num>
  <w:num w:numId="2" w16cid:durableId="311371222">
    <w:abstractNumId w:val="3"/>
  </w:num>
  <w:num w:numId="3" w16cid:durableId="169955562">
    <w:abstractNumId w:val="2"/>
  </w:num>
  <w:num w:numId="4" w16cid:durableId="1593589833">
    <w:abstractNumId w:val="1"/>
  </w:num>
  <w:num w:numId="5" w16cid:durableId="2090541640">
    <w:abstractNumId w:val="0"/>
  </w:num>
  <w:num w:numId="6" w16cid:durableId="812214438">
    <w:abstractNumId w:val="42"/>
  </w:num>
  <w:num w:numId="7" w16cid:durableId="2068452416">
    <w:abstractNumId w:val="23"/>
  </w:num>
  <w:num w:numId="8" w16cid:durableId="1940673884">
    <w:abstractNumId w:val="46"/>
  </w:num>
  <w:num w:numId="9" w16cid:durableId="1960405877">
    <w:abstractNumId w:val="36"/>
  </w:num>
  <w:num w:numId="10" w16cid:durableId="1352800189">
    <w:abstractNumId w:val="25"/>
  </w:num>
  <w:num w:numId="11" w16cid:durableId="1743989457">
    <w:abstractNumId w:val="5"/>
  </w:num>
  <w:num w:numId="12" w16cid:durableId="1626306796">
    <w:abstractNumId w:val="7"/>
  </w:num>
  <w:num w:numId="13" w16cid:durableId="849416429">
    <w:abstractNumId w:val="45"/>
  </w:num>
  <w:num w:numId="14" w16cid:durableId="867107774">
    <w:abstractNumId w:val="30"/>
  </w:num>
  <w:num w:numId="15" w16cid:durableId="1664428385">
    <w:abstractNumId w:val="41"/>
  </w:num>
  <w:num w:numId="16" w16cid:durableId="1925726757">
    <w:abstractNumId w:val="43"/>
  </w:num>
  <w:num w:numId="17" w16cid:durableId="1308048402">
    <w:abstractNumId w:val="34"/>
  </w:num>
  <w:num w:numId="18" w16cid:durableId="1129711850">
    <w:abstractNumId w:val="27"/>
  </w:num>
  <w:num w:numId="19" w16cid:durableId="235627046">
    <w:abstractNumId w:val="20"/>
  </w:num>
  <w:num w:numId="20" w16cid:durableId="1769348546">
    <w:abstractNumId w:val="14"/>
  </w:num>
  <w:num w:numId="21" w16cid:durableId="1974822531">
    <w:abstractNumId w:val="31"/>
  </w:num>
  <w:num w:numId="22" w16cid:durableId="378552000">
    <w:abstractNumId w:val="37"/>
  </w:num>
  <w:num w:numId="23" w16cid:durableId="709114034">
    <w:abstractNumId w:val="33"/>
  </w:num>
  <w:num w:numId="24" w16cid:durableId="1538197352">
    <w:abstractNumId w:val="10"/>
  </w:num>
  <w:num w:numId="25" w16cid:durableId="1178229999">
    <w:abstractNumId w:val="21"/>
  </w:num>
  <w:num w:numId="26" w16cid:durableId="1623145745">
    <w:abstractNumId w:val="28"/>
  </w:num>
  <w:num w:numId="27" w16cid:durableId="660349731">
    <w:abstractNumId w:val="26"/>
  </w:num>
  <w:num w:numId="28" w16cid:durableId="2071539047">
    <w:abstractNumId w:val="9"/>
  </w:num>
  <w:num w:numId="29" w16cid:durableId="1251966554">
    <w:abstractNumId w:val="38"/>
  </w:num>
  <w:num w:numId="30" w16cid:durableId="2104448930">
    <w:abstractNumId w:val="24"/>
  </w:num>
  <w:num w:numId="31" w16cid:durableId="1524977899">
    <w:abstractNumId w:val="44"/>
  </w:num>
  <w:num w:numId="32" w16cid:durableId="1896695697">
    <w:abstractNumId w:val="8"/>
  </w:num>
  <w:num w:numId="33" w16cid:durableId="2076774811">
    <w:abstractNumId w:val="15"/>
  </w:num>
  <w:num w:numId="34" w16cid:durableId="2102796626">
    <w:abstractNumId w:val="39"/>
  </w:num>
  <w:num w:numId="35" w16cid:durableId="127284973">
    <w:abstractNumId w:val="6"/>
  </w:num>
  <w:num w:numId="36" w16cid:durableId="232475542">
    <w:abstractNumId w:val="18"/>
  </w:num>
  <w:num w:numId="37" w16cid:durableId="1759397991">
    <w:abstractNumId w:val="12"/>
  </w:num>
  <w:num w:numId="38" w16cid:durableId="1577280672">
    <w:abstractNumId w:val="17"/>
  </w:num>
  <w:num w:numId="39" w16cid:durableId="994063928">
    <w:abstractNumId w:val="22"/>
  </w:num>
  <w:num w:numId="40" w16cid:durableId="297150823">
    <w:abstractNumId w:val="35"/>
  </w:num>
  <w:num w:numId="41" w16cid:durableId="127667749">
    <w:abstractNumId w:val="29"/>
  </w:num>
  <w:num w:numId="42" w16cid:durableId="2013028929">
    <w:abstractNumId w:val="13"/>
  </w:num>
  <w:num w:numId="43" w16cid:durableId="754859073">
    <w:abstractNumId w:val="16"/>
  </w:num>
  <w:num w:numId="44" w16cid:durableId="686948832">
    <w:abstractNumId w:val="40"/>
  </w:num>
  <w:num w:numId="45" w16cid:durableId="909005506">
    <w:abstractNumId w:val="19"/>
  </w:num>
  <w:num w:numId="46" w16cid:durableId="1401097668">
    <w:abstractNumId w:val="32"/>
  </w:num>
  <w:num w:numId="47" w16cid:durableId="83873906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00"/>
  <w:displayHorizontalDrawingGridEvery w:val="2"/>
  <w:characterSpacingControl w:val="doNotCompress"/>
  <w:hdrShapeDefaults>
    <o:shapedefaults v:ext="edit" spidmax="931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0NrewMDK0MDUzM7NQ0lEKTi0uzszPAykwqwUAKwZTbiwAAAA="/>
  </w:docVars>
  <w:rsids>
    <w:rsidRoot w:val="004647CE"/>
    <w:rsid w:val="000018A0"/>
    <w:rsid w:val="00003A90"/>
    <w:rsid w:val="000047F7"/>
    <w:rsid w:val="00022092"/>
    <w:rsid w:val="00026249"/>
    <w:rsid w:val="00027288"/>
    <w:rsid w:val="00031189"/>
    <w:rsid w:val="00031D9C"/>
    <w:rsid w:val="00034C4C"/>
    <w:rsid w:val="00035AEB"/>
    <w:rsid w:val="00037787"/>
    <w:rsid w:val="00041D77"/>
    <w:rsid w:val="000448EE"/>
    <w:rsid w:val="00044B94"/>
    <w:rsid w:val="000521DD"/>
    <w:rsid w:val="00053FF2"/>
    <w:rsid w:val="000544D6"/>
    <w:rsid w:val="00076A88"/>
    <w:rsid w:val="00082018"/>
    <w:rsid w:val="00086E4B"/>
    <w:rsid w:val="00087014"/>
    <w:rsid w:val="00087938"/>
    <w:rsid w:val="000958BB"/>
    <w:rsid w:val="00097568"/>
    <w:rsid w:val="000A20AE"/>
    <w:rsid w:val="000B031D"/>
    <w:rsid w:val="000B3BF6"/>
    <w:rsid w:val="000B567C"/>
    <w:rsid w:val="000C1550"/>
    <w:rsid w:val="000D04A9"/>
    <w:rsid w:val="000D0889"/>
    <w:rsid w:val="000D5FC8"/>
    <w:rsid w:val="000D75FB"/>
    <w:rsid w:val="000E0B28"/>
    <w:rsid w:val="000E15A8"/>
    <w:rsid w:val="000E2336"/>
    <w:rsid w:val="000F015C"/>
    <w:rsid w:val="000F0811"/>
    <w:rsid w:val="000F4F66"/>
    <w:rsid w:val="00103920"/>
    <w:rsid w:val="001144B7"/>
    <w:rsid w:val="00114D7D"/>
    <w:rsid w:val="00117318"/>
    <w:rsid w:val="001204B7"/>
    <w:rsid w:val="0012147A"/>
    <w:rsid w:val="00130925"/>
    <w:rsid w:val="0013256C"/>
    <w:rsid w:val="0013316F"/>
    <w:rsid w:val="00136F7D"/>
    <w:rsid w:val="001374BE"/>
    <w:rsid w:val="00141A19"/>
    <w:rsid w:val="001437FD"/>
    <w:rsid w:val="00145088"/>
    <w:rsid w:val="00147A0F"/>
    <w:rsid w:val="0015198A"/>
    <w:rsid w:val="00156F87"/>
    <w:rsid w:val="00161F84"/>
    <w:rsid w:val="00165210"/>
    <w:rsid w:val="00167679"/>
    <w:rsid w:val="00174718"/>
    <w:rsid w:val="00182135"/>
    <w:rsid w:val="00185FB4"/>
    <w:rsid w:val="001866C0"/>
    <w:rsid w:val="00190D60"/>
    <w:rsid w:val="001951D6"/>
    <w:rsid w:val="001962B2"/>
    <w:rsid w:val="001A3EBF"/>
    <w:rsid w:val="001A6722"/>
    <w:rsid w:val="001B3429"/>
    <w:rsid w:val="001B3D40"/>
    <w:rsid w:val="001C0ED0"/>
    <w:rsid w:val="001C1EBD"/>
    <w:rsid w:val="001C4155"/>
    <w:rsid w:val="001C4422"/>
    <w:rsid w:val="001C63F2"/>
    <w:rsid w:val="001D5069"/>
    <w:rsid w:val="001E3712"/>
    <w:rsid w:val="00220245"/>
    <w:rsid w:val="00227D5B"/>
    <w:rsid w:val="002334B8"/>
    <w:rsid w:val="002345F3"/>
    <w:rsid w:val="00240FAE"/>
    <w:rsid w:val="002417E2"/>
    <w:rsid w:val="00241E40"/>
    <w:rsid w:val="00241F60"/>
    <w:rsid w:val="0024369C"/>
    <w:rsid w:val="0024487A"/>
    <w:rsid w:val="00247F4D"/>
    <w:rsid w:val="00255355"/>
    <w:rsid w:val="00273E1F"/>
    <w:rsid w:val="00275467"/>
    <w:rsid w:val="00277ECE"/>
    <w:rsid w:val="002807A5"/>
    <w:rsid w:val="00280CFB"/>
    <w:rsid w:val="00284B63"/>
    <w:rsid w:val="00286E67"/>
    <w:rsid w:val="00287A7B"/>
    <w:rsid w:val="00295092"/>
    <w:rsid w:val="002971E0"/>
    <w:rsid w:val="0029738B"/>
    <w:rsid w:val="002A15AA"/>
    <w:rsid w:val="002A5E0C"/>
    <w:rsid w:val="002A7CFD"/>
    <w:rsid w:val="002B0740"/>
    <w:rsid w:val="002B1DFC"/>
    <w:rsid w:val="002B46FB"/>
    <w:rsid w:val="002C1648"/>
    <w:rsid w:val="002C170A"/>
    <w:rsid w:val="002C6A43"/>
    <w:rsid w:val="002C7989"/>
    <w:rsid w:val="002D4EEF"/>
    <w:rsid w:val="002E1697"/>
    <w:rsid w:val="002E51F0"/>
    <w:rsid w:val="002E69C1"/>
    <w:rsid w:val="002E7C8F"/>
    <w:rsid w:val="002F20FB"/>
    <w:rsid w:val="002F6136"/>
    <w:rsid w:val="002F632E"/>
    <w:rsid w:val="002F6DA4"/>
    <w:rsid w:val="002F794A"/>
    <w:rsid w:val="00303E9F"/>
    <w:rsid w:val="00310677"/>
    <w:rsid w:val="00316E6A"/>
    <w:rsid w:val="00317981"/>
    <w:rsid w:val="003345FD"/>
    <w:rsid w:val="00340F89"/>
    <w:rsid w:val="00344427"/>
    <w:rsid w:val="00345083"/>
    <w:rsid w:val="00345BDE"/>
    <w:rsid w:val="00367D9F"/>
    <w:rsid w:val="003740C1"/>
    <w:rsid w:val="00377F1A"/>
    <w:rsid w:val="0038391E"/>
    <w:rsid w:val="00394368"/>
    <w:rsid w:val="003A08A1"/>
    <w:rsid w:val="003A0E25"/>
    <w:rsid w:val="003A1488"/>
    <w:rsid w:val="003A1B9E"/>
    <w:rsid w:val="003A5AE1"/>
    <w:rsid w:val="003A664B"/>
    <w:rsid w:val="003C35E9"/>
    <w:rsid w:val="003C5B29"/>
    <w:rsid w:val="003D2B61"/>
    <w:rsid w:val="003D325E"/>
    <w:rsid w:val="003D59A4"/>
    <w:rsid w:val="003D6A95"/>
    <w:rsid w:val="003E02B0"/>
    <w:rsid w:val="003E32D6"/>
    <w:rsid w:val="003E3E82"/>
    <w:rsid w:val="003E573E"/>
    <w:rsid w:val="003E77DC"/>
    <w:rsid w:val="003F0412"/>
    <w:rsid w:val="003F2BBE"/>
    <w:rsid w:val="003F4EEA"/>
    <w:rsid w:val="003F5B5D"/>
    <w:rsid w:val="003F63FE"/>
    <w:rsid w:val="00402649"/>
    <w:rsid w:val="00403EB3"/>
    <w:rsid w:val="00404263"/>
    <w:rsid w:val="00405748"/>
    <w:rsid w:val="00407E94"/>
    <w:rsid w:val="00423767"/>
    <w:rsid w:val="00425719"/>
    <w:rsid w:val="00425C86"/>
    <w:rsid w:val="004405E9"/>
    <w:rsid w:val="00440848"/>
    <w:rsid w:val="00443E9B"/>
    <w:rsid w:val="00455879"/>
    <w:rsid w:val="004576ED"/>
    <w:rsid w:val="00461BEF"/>
    <w:rsid w:val="004647CE"/>
    <w:rsid w:val="004667BE"/>
    <w:rsid w:val="00470D3C"/>
    <w:rsid w:val="00494384"/>
    <w:rsid w:val="00494934"/>
    <w:rsid w:val="00494FF6"/>
    <w:rsid w:val="004A3310"/>
    <w:rsid w:val="004A49E8"/>
    <w:rsid w:val="004A657B"/>
    <w:rsid w:val="004B1361"/>
    <w:rsid w:val="004B15AD"/>
    <w:rsid w:val="004B5FE9"/>
    <w:rsid w:val="004B79F0"/>
    <w:rsid w:val="004B7DC5"/>
    <w:rsid w:val="004C07B6"/>
    <w:rsid w:val="004C341A"/>
    <w:rsid w:val="004C4219"/>
    <w:rsid w:val="004D3533"/>
    <w:rsid w:val="004D716D"/>
    <w:rsid w:val="004E0228"/>
    <w:rsid w:val="004E1BF6"/>
    <w:rsid w:val="004E21F2"/>
    <w:rsid w:val="004E24D8"/>
    <w:rsid w:val="004E3554"/>
    <w:rsid w:val="004E3EF5"/>
    <w:rsid w:val="004E6512"/>
    <w:rsid w:val="004F060C"/>
    <w:rsid w:val="004F34DC"/>
    <w:rsid w:val="0050504F"/>
    <w:rsid w:val="00512680"/>
    <w:rsid w:val="0051288C"/>
    <w:rsid w:val="00523666"/>
    <w:rsid w:val="00524718"/>
    <w:rsid w:val="00524F4E"/>
    <w:rsid w:val="0052729C"/>
    <w:rsid w:val="005278F8"/>
    <w:rsid w:val="00527C3E"/>
    <w:rsid w:val="00534526"/>
    <w:rsid w:val="00536ACE"/>
    <w:rsid w:val="0054034E"/>
    <w:rsid w:val="00545D14"/>
    <w:rsid w:val="0055035C"/>
    <w:rsid w:val="00550F55"/>
    <w:rsid w:val="00554F08"/>
    <w:rsid w:val="00561005"/>
    <w:rsid w:val="00567AB3"/>
    <w:rsid w:val="0057019B"/>
    <w:rsid w:val="005727C7"/>
    <w:rsid w:val="00572AB2"/>
    <w:rsid w:val="00572B3C"/>
    <w:rsid w:val="00576DBE"/>
    <w:rsid w:val="00577065"/>
    <w:rsid w:val="00577E74"/>
    <w:rsid w:val="00582094"/>
    <w:rsid w:val="005825AE"/>
    <w:rsid w:val="00590617"/>
    <w:rsid w:val="005934CC"/>
    <w:rsid w:val="0059433C"/>
    <w:rsid w:val="005A1622"/>
    <w:rsid w:val="005A3304"/>
    <w:rsid w:val="005A3517"/>
    <w:rsid w:val="005A4814"/>
    <w:rsid w:val="005A4EAB"/>
    <w:rsid w:val="005A543C"/>
    <w:rsid w:val="005A6180"/>
    <w:rsid w:val="005C00CF"/>
    <w:rsid w:val="005D086D"/>
    <w:rsid w:val="005D7426"/>
    <w:rsid w:val="005D74F4"/>
    <w:rsid w:val="005D7641"/>
    <w:rsid w:val="005E207D"/>
    <w:rsid w:val="005F3143"/>
    <w:rsid w:val="005F47DC"/>
    <w:rsid w:val="005F47F3"/>
    <w:rsid w:val="005F4D36"/>
    <w:rsid w:val="005F5ED3"/>
    <w:rsid w:val="006137BF"/>
    <w:rsid w:val="006200FA"/>
    <w:rsid w:val="00623190"/>
    <w:rsid w:val="00623712"/>
    <w:rsid w:val="00630B12"/>
    <w:rsid w:val="00631486"/>
    <w:rsid w:val="0064077F"/>
    <w:rsid w:val="00646D6F"/>
    <w:rsid w:val="00656C6A"/>
    <w:rsid w:val="00670F2D"/>
    <w:rsid w:val="00680D31"/>
    <w:rsid w:val="006811CC"/>
    <w:rsid w:val="0068541F"/>
    <w:rsid w:val="00686718"/>
    <w:rsid w:val="00687864"/>
    <w:rsid w:val="00690C94"/>
    <w:rsid w:val="00693867"/>
    <w:rsid w:val="0069470B"/>
    <w:rsid w:val="006965CA"/>
    <w:rsid w:val="00696AA8"/>
    <w:rsid w:val="006A0F8C"/>
    <w:rsid w:val="006A1C4C"/>
    <w:rsid w:val="006A7112"/>
    <w:rsid w:val="006A7804"/>
    <w:rsid w:val="006B2452"/>
    <w:rsid w:val="006B3C12"/>
    <w:rsid w:val="006B6FE8"/>
    <w:rsid w:val="006C0001"/>
    <w:rsid w:val="006C09BB"/>
    <w:rsid w:val="006C1719"/>
    <w:rsid w:val="006C3B18"/>
    <w:rsid w:val="006C679B"/>
    <w:rsid w:val="006D14D2"/>
    <w:rsid w:val="006D33A7"/>
    <w:rsid w:val="006D5653"/>
    <w:rsid w:val="006E0A01"/>
    <w:rsid w:val="006E6FE8"/>
    <w:rsid w:val="006F2B47"/>
    <w:rsid w:val="006F3803"/>
    <w:rsid w:val="006F5B78"/>
    <w:rsid w:val="006F7A2E"/>
    <w:rsid w:val="006F7C2E"/>
    <w:rsid w:val="0070104C"/>
    <w:rsid w:val="0070122B"/>
    <w:rsid w:val="00702F51"/>
    <w:rsid w:val="00703A68"/>
    <w:rsid w:val="00712457"/>
    <w:rsid w:val="00712B29"/>
    <w:rsid w:val="00713C91"/>
    <w:rsid w:val="00713D9B"/>
    <w:rsid w:val="00720BEA"/>
    <w:rsid w:val="00722955"/>
    <w:rsid w:val="007267A8"/>
    <w:rsid w:val="007276E8"/>
    <w:rsid w:val="00732A69"/>
    <w:rsid w:val="00733C17"/>
    <w:rsid w:val="00744C8E"/>
    <w:rsid w:val="007463E0"/>
    <w:rsid w:val="00752022"/>
    <w:rsid w:val="00752C95"/>
    <w:rsid w:val="00753D12"/>
    <w:rsid w:val="00755487"/>
    <w:rsid w:val="00756571"/>
    <w:rsid w:val="00760703"/>
    <w:rsid w:val="0076305C"/>
    <w:rsid w:val="007660F8"/>
    <w:rsid w:val="00770E6B"/>
    <w:rsid w:val="00771B8C"/>
    <w:rsid w:val="00773536"/>
    <w:rsid w:val="007801AD"/>
    <w:rsid w:val="007802F7"/>
    <w:rsid w:val="007824A8"/>
    <w:rsid w:val="00785E91"/>
    <w:rsid w:val="00786746"/>
    <w:rsid w:val="00793DAE"/>
    <w:rsid w:val="007943B7"/>
    <w:rsid w:val="007A26D5"/>
    <w:rsid w:val="007A6996"/>
    <w:rsid w:val="007B099B"/>
    <w:rsid w:val="007B793F"/>
    <w:rsid w:val="007C006A"/>
    <w:rsid w:val="007C0D5C"/>
    <w:rsid w:val="007C47A0"/>
    <w:rsid w:val="007D2545"/>
    <w:rsid w:val="007D29DE"/>
    <w:rsid w:val="007D6260"/>
    <w:rsid w:val="007E34EE"/>
    <w:rsid w:val="007E3581"/>
    <w:rsid w:val="007E5822"/>
    <w:rsid w:val="007F0E1A"/>
    <w:rsid w:val="00807CAE"/>
    <w:rsid w:val="0081268A"/>
    <w:rsid w:val="00813364"/>
    <w:rsid w:val="00815893"/>
    <w:rsid w:val="00817E05"/>
    <w:rsid w:val="008218B1"/>
    <w:rsid w:val="0082456D"/>
    <w:rsid w:val="008333C4"/>
    <w:rsid w:val="00833F5F"/>
    <w:rsid w:val="008347DF"/>
    <w:rsid w:val="00835D07"/>
    <w:rsid w:val="008369A4"/>
    <w:rsid w:val="00841671"/>
    <w:rsid w:val="00841801"/>
    <w:rsid w:val="00852668"/>
    <w:rsid w:val="00854E87"/>
    <w:rsid w:val="00860D21"/>
    <w:rsid w:val="008621FF"/>
    <w:rsid w:val="00863CAF"/>
    <w:rsid w:val="00871DB3"/>
    <w:rsid w:val="00873897"/>
    <w:rsid w:val="00882422"/>
    <w:rsid w:val="00895186"/>
    <w:rsid w:val="008A6200"/>
    <w:rsid w:val="008B601A"/>
    <w:rsid w:val="008B7A06"/>
    <w:rsid w:val="008C0C1F"/>
    <w:rsid w:val="008C384B"/>
    <w:rsid w:val="008C3CF5"/>
    <w:rsid w:val="008C6580"/>
    <w:rsid w:val="008D33E4"/>
    <w:rsid w:val="008E1EB7"/>
    <w:rsid w:val="008E3032"/>
    <w:rsid w:val="008E6F67"/>
    <w:rsid w:val="008F272B"/>
    <w:rsid w:val="00900F7E"/>
    <w:rsid w:val="00905C1E"/>
    <w:rsid w:val="009128A4"/>
    <w:rsid w:val="0091326C"/>
    <w:rsid w:val="009171D3"/>
    <w:rsid w:val="00924A0D"/>
    <w:rsid w:val="0092737D"/>
    <w:rsid w:val="009278F1"/>
    <w:rsid w:val="00933A88"/>
    <w:rsid w:val="00942219"/>
    <w:rsid w:val="009530D2"/>
    <w:rsid w:val="009533DB"/>
    <w:rsid w:val="009546AB"/>
    <w:rsid w:val="00955F6E"/>
    <w:rsid w:val="0095792B"/>
    <w:rsid w:val="00957FF9"/>
    <w:rsid w:val="00961182"/>
    <w:rsid w:val="00961A73"/>
    <w:rsid w:val="0096268A"/>
    <w:rsid w:val="00964442"/>
    <w:rsid w:val="00964FCF"/>
    <w:rsid w:val="0096517A"/>
    <w:rsid w:val="00970D03"/>
    <w:rsid w:val="00970EE3"/>
    <w:rsid w:val="00971D6E"/>
    <w:rsid w:val="0097381E"/>
    <w:rsid w:val="00974CF3"/>
    <w:rsid w:val="009771ED"/>
    <w:rsid w:val="0098227D"/>
    <w:rsid w:val="0098227F"/>
    <w:rsid w:val="00984E11"/>
    <w:rsid w:val="00987F0B"/>
    <w:rsid w:val="00990A48"/>
    <w:rsid w:val="0099450B"/>
    <w:rsid w:val="009962BD"/>
    <w:rsid w:val="009A1B8B"/>
    <w:rsid w:val="009A281F"/>
    <w:rsid w:val="009B0B0C"/>
    <w:rsid w:val="009B63D3"/>
    <w:rsid w:val="009B7674"/>
    <w:rsid w:val="009C288A"/>
    <w:rsid w:val="009D0DD0"/>
    <w:rsid w:val="009D0E8E"/>
    <w:rsid w:val="009D2422"/>
    <w:rsid w:val="009D3A64"/>
    <w:rsid w:val="009E025C"/>
    <w:rsid w:val="009E0CB0"/>
    <w:rsid w:val="009E1E69"/>
    <w:rsid w:val="009E304B"/>
    <w:rsid w:val="009E3903"/>
    <w:rsid w:val="009E5634"/>
    <w:rsid w:val="009F4825"/>
    <w:rsid w:val="00A0128B"/>
    <w:rsid w:val="00A03EF4"/>
    <w:rsid w:val="00A05472"/>
    <w:rsid w:val="00A121DC"/>
    <w:rsid w:val="00A21984"/>
    <w:rsid w:val="00A24BAF"/>
    <w:rsid w:val="00A43D55"/>
    <w:rsid w:val="00A45845"/>
    <w:rsid w:val="00A461A9"/>
    <w:rsid w:val="00A54541"/>
    <w:rsid w:val="00A56656"/>
    <w:rsid w:val="00A61199"/>
    <w:rsid w:val="00A6226E"/>
    <w:rsid w:val="00A623CC"/>
    <w:rsid w:val="00A64FF7"/>
    <w:rsid w:val="00A6562F"/>
    <w:rsid w:val="00A70104"/>
    <w:rsid w:val="00A748F3"/>
    <w:rsid w:val="00A800A2"/>
    <w:rsid w:val="00A80559"/>
    <w:rsid w:val="00A80660"/>
    <w:rsid w:val="00A84B28"/>
    <w:rsid w:val="00A85A28"/>
    <w:rsid w:val="00A865A4"/>
    <w:rsid w:val="00A87F9A"/>
    <w:rsid w:val="00A9439B"/>
    <w:rsid w:val="00A96B43"/>
    <w:rsid w:val="00A96EF7"/>
    <w:rsid w:val="00A97E86"/>
    <w:rsid w:val="00AA2062"/>
    <w:rsid w:val="00AA3017"/>
    <w:rsid w:val="00AA3772"/>
    <w:rsid w:val="00AA5B43"/>
    <w:rsid w:val="00AA5F30"/>
    <w:rsid w:val="00AA706C"/>
    <w:rsid w:val="00AB19CA"/>
    <w:rsid w:val="00AB32A6"/>
    <w:rsid w:val="00AB39D9"/>
    <w:rsid w:val="00AB66B3"/>
    <w:rsid w:val="00AC1B08"/>
    <w:rsid w:val="00AC1DD9"/>
    <w:rsid w:val="00AD117F"/>
    <w:rsid w:val="00AD2377"/>
    <w:rsid w:val="00AD3576"/>
    <w:rsid w:val="00AD42FB"/>
    <w:rsid w:val="00AD4D67"/>
    <w:rsid w:val="00AD4F44"/>
    <w:rsid w:val="00AF10AB"/>
    <w:rsid w:val="00AF149E"/>
    <w:rsid w:val="00AF4410"/>
    <w:rsid w:val="00AF75ED"/>
    <w:rsid w:val="00B01359"/>
    <w:rsid w:val="00B05B4C"/>
    <w:rsid w:val="00B12D36"/>
    <w:rsid w:val="00B141C1"/>
    <w:rsid w:val="00B17E3E"/>
    <w:rsid w:val="00B22691"/>
    <w:rsid w:val="00B25443"/>
    <w:rsid w:val="00B309B2"/>
    <w:rsid w:val="00B37B32"/>
    <w:rsid w:val="00B40E2C"/>
    <w:rsid w:val="00B41F3F"/>
    <w:rsid w:val="00B422B8"/>
    <w:rsid w:val="00B42518"/>
    <w:rsid w:val="00B4424A"/>
    <w:rsid w:val="00B477BB"/>
    <w:rsid w:val="00B54884"/>
    <w:rsid w:val="00B60823"/>
    <w:rsid w:val="00B679FF"/>
    <w:rsid w:val="00B67FA0"/>
    <w:rsid w:val="00B742FF"/>
    <w:rsid w:val="00B761AE"/>
    <w:rsid w:val="00B81FDC"/>
    <w:rsid w:val="00B84990"/>
    <w:rsid w:val="00B860A2"/>
    <w:rsid w:val="00BA2EB9"/>
    <w:rsid w:val="00BA63B2"/>
    <w:rsid w:val="00BA7588"/>
    <w:rsid w:val="00BA7AB1"/>
    <w:rsid w:val="00BA7B52"/>
    <w:rsid w:val="00BB0873"/>
    <w:rsid w:val="00BB2B08"/>
    <w:rsid w:val="00BB5008"/>
    <w:rsid w:val="00BB5443"/>
    <w:rsid w:val="00BC0134"/>
    <w:rsid w:val="00BC213B"/>
    <w:rsid w:val="00BC4B0A"/>
    <w:rsid w:val="00BD4EBB"/>
    <w:rsid w:val="00BD4FCA"/>
    <w:rsid w:val="00BD6817"/>
    <w:rsid w:val="00BE6FE5"/>
    <w:rsid w:val="00BE705B"/>
    <w:rsid w:val="00BE7CF2"/>
    <w:rsid w:val="00BF142B"/>
    <w:rsid w:val="00BF247A"/>
    <w:rsid w:val="00BF2A49"/>
    <w:rsid w:val="00C056A3"/>
    <w:rsid w:val="00C10424"/>
    <w:rsid w:val="00C11106"/>
    <w:rsid w:val="00C16221"/>
    <w:rsid w:val="00C234BF"/>
    <w:rsid w:val="00C25E5A"/>
    <w:rsid w:val="00C27C99"/>
    <w:rsid w:val="00C30383"/>
    <w:rsid w:val="00C303A1"/>
    <w:rsid w:val="00C35F42"/>
    <w:rsid w:val="00C403F8"/>
    <w:rsid w:val="00C436E1"/>
    <w:rsid w:val="00C5093C"/>
    <w:rsid w:val="00C510DB"/>
    <w:rsid w:val="00C5743D"/>
    <w:rsid w:val="00C57D13"/>
    <w:rsid w:val="00C63F7A"/>
    <w:rsid w:val="00C668C6"/>
    <w:rsid w:val="00C6778E"/>
    <w:rsid w:val="00C67A3E"/>
    <w:rsid w:val="00C71191"/>
    <w:rsid w:val="00C73D4C"/>
    <w:rsid w:val="00C81DD7"/>
    <w:rsid w:val="00C82770"/>
    <w:rsid w:val="00C944DA"/>
    <w:rsid w:val="00CA18C6"/>
    <w:rsid w:val="00CA452C"/>
    <w:rsid w:val="00CB1670"/>
    <w:rsid w:val="00CB1CC9"/>
    <w:rsid w:val="00CB3EDB"/>
    <w:rsid w:val="00CB71A8"/>
    <w:rsid w:val="00CC022E"/>
    <w:rsid w:val="00CC3164"/>
    <w:rsid w:val="00CD0D85"/>
    <w:rsid w:val="00CD2E6E"/>
    <w:rsid w:val="00CD302E"/>
    <w:rsid w:val="00CD4C70"/>
    <w:rsid w:val="00CD5E04"/>
    <w:rsid w:val="00CD66D6"/>
    <w:rsid w:val="00CE33A4"/>
    <w:rsid w:val="00CE5421"/>
    <w:rsid w:val="00CF6CC3"/>
    <w:rsid w:val="00D0297E"/>
    <w:rsid w:val="00D03900"/>
    <w:rsid w:val="00D06525"/>
    <w:rsid w:val="00D07BB0"/>
    <w:rsid w:val="00D13ACE"/>
    <w:rsid w:val="00D15703"/>
    <w:rsid w:val="00D161AF"/>
    <w:rsid w:val="00D20D6F"/>
    <w:rsid w:val="00D23B02"/>
    <w:rsid w:val="00D2401C"/>
    <w:rsid w:val="00D2458A"/>
    <w:rsid w:val="00D30E41"/>
    <w:rsid w:val="00D320A8"/>
    <w:rsid w:val="00D32946"/>
    <w:rsid w:val="00D3468C"/>
    <w:rsid w:val="00D34734"/>
    <w:rsid w:val="00D3507B"/>
    <w:rsid w:val="00D37E94"/>
    <w:rsid w:val="00D453D4"/>
    <w:rsid w:val="00D45FB9"/>
    <w:rsid w:val="00D465DA"/>
    <w:rsid w:val="00D5147E"/>
    <w:rsid w:val="00D56D24"/>
    <w:rsid w:val="00D71443"/>
    <w:rsid w:val="00D71C13"/>
    <w:rsid w:val="00D734BB"/>
    <w:rsid w:val="00D73C0D"/>
    <w:rsid w:val="00D75E20"/>
    <w:rsid w:val="00D76A41"/>
    <w:rsid w:val="00D861B0"/>
    <w:rsid w:val="00D902E5"/>
    <w:rsid w:val="00D92A67"/>
    <w:rsid w:val="00DA3E8F"/>
    <w:rsid w:val="00DB09E5"/>
    <w:rsid w:val="00DB1B79"/>
    <w:rsid w:val="00DB1FB5"/>
    <w:rsid w:val="00DB713F"/>
    <w:rsid w:val="00DC1AFD"/>
    <w:rsid w:val="00DC2E39"/>
    <w:rsid w:val="00DC325B"/>
    <w:rsid w:val="00DC60F2"/>
    <w:rsid w:val="00DD31A1"/>
    <w:rsid w:val="00DD6DED"/>
    <w:rsid w:val="00DE2E59"/>
    <w:rsid w:val="00DE3A3A"/>
    <w:rsid w:val="00DE3B73"/>
    <w:rsid w:val="00DE57C9"/>
    <w:rsid w:val="00DE6CF2"/>
    <w:rsid w:val="00DF3AC0"/>
    <w:rsid w:val="00DF3F3F"/>
    <w:rsid w:val="00E02D57"/>
    <w:rsid w:val="00E04EB7"/>
    <w:rsid w:val="00E13FAC"/>
    <w:rsid w:val="00E15306"/>
    <w:rsid w:val="00E1680C"/>
    <w:rsid w:val="00E21E8D"/>
    <w:rsid w:val="00E2459F"/>
    <w:rsid w:val="00E262E6"/>
    <w:rsid w:val="00E33440"/>
    <w:rsid w:val="00E34FC8"/>
    <w:rsid w:val="00E358CF"/>
    <w:rsid w:val="00E43092"/>
    <w:rsid w:val="00E4778D"/>
    <w:rsid w:val="00E477D0"/>
    <w:rsid w:val="00E50166"/>
    <w:rsid w:val="00E57280"/>
    <w:rsid w:val="00E625EC"/>
    <w:rsid w:val="00E63FD3"/>
    <w:rsid w:val="00E70DBE"/>
    <w:rsid w:val="00E725EA"/>
    <w:rsid w:val="00E74526"/>
    <w:rsid w:val="00E772C9"/>
    <w:rsid w:val="00E826E1"/>
    <w:rsid w:val="00E83363"/>
    <w:rsid w:val="00E83E87"/>
    <w:rsid w:val="00E97B07"/>
    <w:rsid w:val="00EA000C"/>
    <w:rsid w:val="00EA6E5F"/>
    <w:rsid w:val="00EB210F"/>
    <w:rsid w:val="00EB6E0C"/>
    <w:rsid w:val="00EB7C0D"/>
    <w:rsid w:val="00EC7252"/>
    <w:rsid w:val="00EE3232"/>
    <w:rsid w:val="00EE4E84"/>
    <w:rsid w:val="00EE569E"/>
    <w:rsid w:val="00EF218B"/>
    <w:rsid w:val="00EF79BA"/>
    <w:rsid w:val="00F06B4C"/>
    <w:rsid w:val="00F0797D"/>
    <w:rsid w:val="00F07D60"/>
    <w:rsid w:val="00F11067"/>
    <w:rsid w:val="00F13090"/>
    <w:rsid w:val="00F149D1"/>
    <w:rsid w:val="00F22CC2"/>
    <w:rsid w:val="00F2353D"/>
    <w:rsid w:val="00F238AF"/>
    <w:rsid w:val="00F26416"/>
    <w:rsid w:val="00F31ED5"/>
    <w:rsid w:val="00F3344F"/>
    <w:rsid w:val="00F35D51"/>
    <w:rsid w:val="00F3620A"/>
    <w:rsid w:val="00F407BC"/>
    <w:rsid w:val="00F4625F"/>
    <w:rsid w:val="00F50FC9"/>
    <w:rsid w:val="00F53ABF"/>
    <w:rsid w:val="00F54123"/>
    <w:rsid w:val="00F5560A"/>
    <w:rsid w:val="00F560B6"/>
    <w:rsid w:val="00F57B8A"/>
    <w:rsid w:val="00F57DAD"/>
    <w:rsid w:val="00F61129"/>
    <w:rsid w:val="00F64F87"/>
    <w:rsid w:val="00F769CD"/>
    <w:rsid w:val="00F8074F"/>
    <w:rsid w:val="00F83CB8"/>
    <w:rsid w:val="00F8437B"/>
    <w:rsid w:val="00F844A4"/>
    <w:rsid w:val="00F878FF"/>
    <w:rsid w:val="00F92376"/>
    <w:rsid w:val="00F936ED"/>
    <w:rsid w:val="00F950DE"/>
    <w:rsid w:val="00F95AF2"/>
    <w:rsid w:val="00FA00D3"/>
    <w:rsid w:val="00FA1859"/>
    <w:rsid w:val="00FA3C0C"/>
    <w:rsid w:val="00FA4797"/>
    <w:rsid w:val="00FB5C20"/>
    <w:rsid w:val="00FC050A"/>
    <w:rsid w:val="00FC253F"/>
    <w:rsid w:val="00FC3ABA"/>
    <w:rsid w:val="00FC4FE6"/>
    <w:rsid w:val="00FC50D5"/>
    <w:rsid w:val="00FD01CB"/>
    <w:rsid w:val="00FD43CC"/>
    <w:rsid w:val="00FE064D"/>
    <w:rsid w:val="00FF0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5"/>
    <o:shapelayout v:ext="edit">
      <o:idmap v:ext="edit" data="1"/>
    </o:shapelayout>
  </w:shapeDefaults>
  <w:doNotEmbedSmartTags/>
  <w:decimalSymbol w:val="."/>
  <w:listSeparator w:val=","/>
  <w14:docId w14:val="06BA8790"/>
  <w15:docId w15:val="{46B6B092-96B2-4B86-9483-39A90CFE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376">
    <w:lsdException w:name="heading 1"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920"/>
    <w:pPr>
      <w:spacing w:before="0" w:after="0" w:line="240" w:lineRule="auto"/>
    </w:pPr>
    <w:rPr>
      <w:rFonts w:ascii="Montserrat" w:hAnsi="Montserrat"/>
      <w:szCs w:val="20"/>
    </w:rPr>
  </w:style>
  <w:style w:type="paragraph" w:styleId="Heading1">
    <w:name w:val="heading 1"/>
    <w:basedOn w:val="Normal"/>
    <w:next w:val="Normal"/>
    <w:link w:val="Heading1Char"/>
    <w:uiPriority w:val="9"/>
    <w:qFormat/>
    <w:rsid w:val="000C1550"/>
    <w:pPr>
      <w:shd w:val="clear" w:color="auto" w:fill="52CDFF" w:themeFill="accent1" w:themeFillTint="99"/>
      <w:spacing w:before="120" w:after="120"/>
      <w:outlineLvl w:val="0"/>
    </w:pPr>
    <w:rPr>
      <w:rFonts w:ascii="Montserrat SemiBold" w:hAnsi="Montserrat SemiBold"/>
      <w:b/>
      <w:bCs/>
      <w:caps/>
      <w:spacing w:val="18"/>
      <w:sz w:val="36"/>
      <w:szCs w:val="32"/>
      <w14:textOutline w14:w="9525" w14:cap="rnd" w14:cmpd="sng" w14:algn="ctr">
        <w14:noFill/>
        <w14:prstDash w14:val="solid"/>
        <w14:bevel/>
      </w14:textOutline>
    </w:rPr>
  </w:style>
  <w:style w:type="paragraph" w:styleId="Heading2">
    <w:name w:val="heading 2"/>
    <w:basedOn w:val="Normal"/>
    <w:next w:val="Normal"/>
    <w:link w:val="Heading2Char"/>
    <w:uiPriority w:val="9"/>
    <w:unhideWhenUsed/>
    <w:qFormat/>
    <w:rsid w:val="00103920"/>
    <w:pPr>
      <w:pBdr>
        <w:bottom w:val="single" w:sz="4" w:space="1" w:color="auto"/>
      </w:pBdr>
      <w:shd w:val="clear" w:color="auto" w:fill="FFFFFF" w:themeFill="background1"/>
      <w:spacing w:before="320" w:after="120"/>
      <w:ind w:left="144"/>
      <w:outlineLvl w:val="1"/>
    </w:pPr>
    <w:rPr>
      <w:rFonts w:ascii="Montserrat SemiBold" w:hAnsi="Montserrat SemiBold"/>
      <w:caps/>
      <w:spacing w:val="15"/>
      <w:sz w:val="30"/>
      <w:szCs w:val="22"/>
    </w:rPr>
  </w:style>
  <w:style w:type="paragraph" w:styleId="Heading3">
    <w:name w:val="heading 3"/>
    <w:basedOn w:val="ListParagraph"/>
    <w:next w:val="Normal"/>
    <w:link w:val="Heading3Char"/>
    <w:uiPriority w:val="9"/>
    <w:unhideWhenUsed/>
    <w:qFormat/>
    <w:rsid w:val="00241F60"/>
    <w:pPr>
      <w:spacing w:before="240" w:after="120"/>
      <w:ind w:left="0"/>
      <w:outlineLvl w:val="2"/>
    </w:pPr>
    <w:rPr>
      <w:rFonts w:cstheme="majorHAnsi"/>
      <w:caps/>
      <w:sz w:val="26"/>
      <w:szCs w:val="22"/>
    </w:rPr>
  </w:style>
  <w:style w:type="paragraph" w:styleId="Heading4">
    <w:name w:val="heading 4"/>
    <w:basedOn w:val="Normal"/>
    <w:next w:val="Normal"/>
    <w:link w:val="Heading4Char"/>
    <w:uiPriority w:val="9"/>
    <w:unhideWhenUsed/>
    <w:qFormat/>
    <w:rsid w:val="003F63FE"/>
    <w:pPr>
      <w:pBdr>
        <w:top w:val="dotted" w:sz="6" w:space="2" w:color="00A0DF" w:themeColor="accent1"/>
        <w:left w:val="dotted" w:sz="6" w:space="2" w:color="00A0DF" w:themeColor="accent1"/>
      </w:pBdr>
      <w:spacing w:before="300"/>
      <w:outlineLvl w:val="3"/>
    </w:pPr>
    <w:rPr>
      <w:caps/>
      <w:color w:val="0077A7" w:themeColor="accent1" w:themeShade="BF"/>
      <w:spacing w:val="10"/>
      <w:szCs w:val="22"/>
    </w:rPr>
  </w:style>
  <w:style w:type="paragraph" w:styleId="Heading5">
    <w:name w:val="heading 5"/>
    <w:basedOn w:val="Normal"/>
    <w:next w:val="Normal"/>
    <w:link w:val="Heading5Char"/>
    <w:uiPriority w:val="9"/>
    <w:unhideWhenUsed/>
    <w:qFormat/>
    <w:rsid w:val="004647CE"/>
    <w:pPr>
      <w:pBdr>
        <w:bottom w:val="single" w:sz="6" w:space="1" w:color="00A0DF" w:themeColor="accent1"/>
      </w:pBdr>
      <w:spacing w:before="300"/>
      <w:outlineLvl w:val="4"/>
    </w:pPr>
    <w:rPr>
      <w:caps/>
      <w:color w:val="80DC71" w:themeColor="accent6" w:themeTint="99"/>
      <w:spacing w:val="10"/>
      <w:szCs w:val="22"/>
    </w:rPr>
  </w:style>
  <w:style w:type="paragraph" w:styleId="Heading6">
    <w:name w:val="heading 6"/>
    <w:basedOn w:val="Normal"/>
    <w:next w:val="Normal"/>
    <w:link w:val="Heading6Char"/>
    <w:uiPriority w:val="9"/>
    <w:unhideWhenUsed/>
    <w:qFormat/>
    <w:rsid w:val="003F63FE"/>
    <w:pPr>
      <w:pBdr>
        <w:bottom w:val="dotted" w:sz="6" w:space="1" w:color="00A0DF" w:themeColor="accent1"/>
      </w:pBdr>
      <w:spacing w:before="300"/>
      <w:outlineLvl w:val="5"/>
    </w:pPr>
    <w:rPr>
      <w:caps/>
      <w:color w:val="0077A7" w:themeColor="accent1" w:themeShade="BF"/>
      <w:spacing w:val="10"/>
      <w:szCs w:val="22"/>
    </w:rPr>
  </w:style>
  <w:style w:type="paragraph" w:styleId="Heading7">
    <w:name w:val="heading 7"/>
    <w:basedOn w:val="Normal"/>
    <w:next w:val="Normal"/>
    <w:link w:val="Heading7Char"/>
    <w:uiPriority w:val="9"/>
    <w:unhideWhenUsed/>
    <w:qFormat/>
    <w:rsid w:val="003F63FE"/>
    <w:pPr>
      <w:spacing w:before="300"/>
      <w:outlineLvl w:val="6"/>
    </w:pPr>
    <w:rPr>
      <w:caps/>
      <w:color w:val="0077A7" w:themeColor="accent1" w:themeShade="BF"/>
      <w:spacing w:val="10"/>
      <w:szCs w:val="22"/>
    </w:rPr>
  </w:style>
  <w:style w:type="paragraph" w:styleId="Heading8">
    <w:name w:val="heading 8"/>
    <w:basedOn w:val="Normal"/>
    <w:next w:val="Normal"/>
    <w:link w:val="Heading8Char"/>
    <w:uiPriority w:val="9"/>
    <w:unhideWhenUsed/>
    <w:qFormat/>
    <w:rsid w:val="003F63FE"/>
    <w:pPr>
      <w:spacing w:before="300"/>
      <w:outlineLvl w:val="7"/>
    </w:pPr>
    <w:rPr>
      <w:caps/>
      <w:spacing w:val="10"/>
      <w:sz w:val="18"/>
      <w:szCs w:val="18"/>
    </w:rPr>
  </w:style>
  <w:style w:type="paragraph" w:styleId="Heading9">
    <w:name w:val="heading 9"/>
    <w:basedOn w:val="Normal"/>
    <w:next w:val="Normal"/>
    <w:link w:val="Heading9Char"/>
    <w:uiPriority w:val="9"/>
    <w:unhideWhenUsed/>
    <w:qFormat/>
    <w:rsid w:val="003F63F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550"/>
    <w:rPr>
      <w:rFonts w:ascii="Montserrat SemiBold" w:hAnsi="Montserrat SemiBold"/>
      <w:b/>
      <w:bCs/>
      <w:caps/>
      <w:spacing w:val="18"/>
      <w:sz w:val="36"/>
      <w:szCs w:val="32"/>
      <w:shd w:val="clear" w:color="auto" w:fill="52CDFF" w:themeFill="accent1" w:themeFillTint="99"/>
      <w14:textOutline w14:w="9525" w14:cap="rnd" w14:cmpd="sng" w14:algn="ctr">
        <w14:noFill/>
        <w14:prstDash w14:val="solid"/>
        <w14:bevel/>
      </w14:textOutline>
    </w:rPr>
  </w:style>
  <w:style w:type="character" w:customStyle="1" w:styleId="Heading2Char">
    <w:name w:val="Heading 2 Char"/>
    <w:basedOn w:val="DefaultParagraphFont"/>
    <w:link w:val="Heading2"/>
    <w:uiPriority w:val="9"/>
    <w:rsid w:val="00103920"/>
    <w:rPr>
      <w:rFonts w:ascii="Montserrat SemiBold" w:hAnsi="Montserrat SemiBold"/>
      <w:caps/>
      <w:spacing w:val="15"/>
      <w:sz w:val="30"/>
      <w:shd w:val="clear" w:color="auto" w:fill="FFFFFF" w:themeFill="background1"/>
    </w:rPr>
  </w:style>
  <w:style w:type="character" w:customStyle="1" w:styleId="Heading3Char">
    <w:name w:val="Heading 3 Char"/>
    <w:basedOn w:val="DefaultParagraphFont"/>
    <w:link w:val="Heading3"/>
    <w:uiPriority w:val="9"/>
    <w:rsid w:val="00241F60"/>
    <w:rPr>
      <w:rFonts w:ascii="Montserrat" w:hAnsi="Montserrat" w:cstheme="majorHAnsi"/>
      <w:caps/>
      <w:sz w:val="26"/>
    </w:rPr>
  </w:style>
  <w:style w:type="paragraph" w:styleId="Title">
    <w:name w:val="Title"/>
    <w:basedOn w:val="Normal"/>
    <w:next w:val="Normal"/>
    <w:link w:val="TitleChar"/>
    <w:uiPriority w:val="10"/>
    <w:qFormat/>
    <w:rsid w:val="000E0B28"/>
    <w:pPr>
      <w:jc w:val="center"/>
    </w:pPr>
    <w:rPr>
      <w:rFonts w:ascii="Montserrat SemiBold" w:hAnsi="Montserrat SemiBold" w:cs="Arial"/>
      <w:caps/>
      <w:sz w:val="72"/>
      <w:szCs w:val="72"/>
    </w:rPr>
  </w:style>
  <w:style w:type="character" w:customStyle="1" w:styleId="TitleChar">
    <w:name w:val="Title Char"/>
    <w:basedOn w:val="DefaultParagraphFont"/>
    <w:link w:val="Title"/>
    <w:uiPriority w:val="10"/>
    <w:rsid w:val="000E0B28"/>
    <w:rPr>
      <w:rFonts w:ascii="Montserrat SemiBold" w:hAnsi="Montserrat SemiBold" w:cs="Arial"/>
      <w:caps/>
      <w:sz w:val="72"/>
      <w:szCs w:val="72"/>
    </w:rPr>
  </w:style>
  <w:style w:type="paragraph" w:styleId="Subtitle">
    <w:name w:val="Subtitle"/>
    <w:basedOn w:val="Normal"/>
    <w:next w:val="Normal"/>
    <w:link w:val="SubtitleChar"/>
    <w:uiPriority w:val="11"/>
    <w:qFormat/>
    <w:rsid w:val="003F63FE"/>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F63FE"/>
    <w:rPr>
      <w:caps/>
      <w:color w:val="595959" w:themeColor="text1" w:themeTint="A6"/>
      <w:spacing w:val="10"/>
      <w:sz w:val="24"/>
      <w:szCs w:val="24"/>
    </w:rPr>
  </w:style>
  <w:style w:type="paragraph" w:styleId="Footer">
    <w:name w:val="footer"/>
    <w:basedOn w:val="Normal"/>
    <w:link w:val="FooterChar"/>
    <w:uiPriority w:val="99"/>
    <w:unhideWhenUsed/>
    <w:rsid w:val="00BC0134"/>
    <w:pPr>
      <w:tabs>
        <w:tab w:val="center" w:pos="4320"/>
        <w:tab w:val="right" w:pos="8640"/>
      </w:tabs>
    </w:pPr>
  </w:style>
  <w:style w:type="character" w:customStyle="1" w:styleId="FooterChar">
    <w:name w:val="Footer Char"/>
    <w:basedOn w:val="DefaultParagraphFont"/>
    <w:link w:val="Footer"/>
    <w:uiPriority w:val="99"/>
    <w:rsid w:val="00BC0134"/>
    <w:rPr>
      <w:rFonts w:cs="Times New Roman"/>
      <w:color w:val="000000" w:themeColor="text1"/>
      <w:szCs w:val="20"/>
    </w:rPr>
  </w:style>
  <w:style w:type="paragraph" w:styleId="Caption">
    <w:name w:val="caption"/>
    <w:basedOn w:val="Normal"/>
    <w:next w:val="Normal"/>
    <w:uiPriority w:val="35"/>
    <w:unhideWhenUsed/>
    <w:qFormat/>
    <w:rsid w:val="003F63FE"/>
    <w:rPr>
      <w:b/>
      <w:bCs/>
      <w:color w:val="0077A7" w:themeColor="accent1" w:themeShade="BF"/>
      <w:sz w:val="16"/>
      <w:szCs w:val="16"/>
    </w:rPr>
  </w:style>
  <w:style w:type="paragraph" w:styleId="BalloonText">
    <w:name w:val="Balloon Text"/>
    <w:basedOn w:val="Normal"/>
    <w:link w:val="BalloonTextChar"/>
    <w:uiPriority w:val="99"/>
    <w:semiHidden/>
    <w:unhideWhenUsed/>
    <w:rsid w:val="00BC0134"/>
    <w:rPr>
      <w:rFonts w:ascii="Tahoma" w:hAnsi="Tahoma" w:cs="Tahoma"/>
      <w:sz w:val="16"/>
      <w:szCs w:val="16"/>
    </w:rPr>
  </w:style>
  <w:style w:type="character" w:customStyle="1" w:styleId="BalloonTextChar">
    <w:name w:val="Balloon Text Char"/>
    <w:basedOn w:val="DefaultParagraphFont"/>
    <w:link w:val="BalloonText"/>
    <w:uiPriority w:val="99"/>
    <w:semiHidden/>
    <w:rsid w:val="00BC0134"/>
    <w:rPr>
      <w:rFonts w:ascii="Tahoma" w:hAnsi="Tahoma" w:cs="Tahoma"/>
      <w:color w:val="000000" w:themeColor="text1"/>
      <w:sz w:val="16"/>
      <w:szCs w:val="16"/>
    </w:rPr>
  </w:style>
  <w:style w:type="paragraph" w:styleId="BlockText">
    <w:name w:val="Block Text"/>
    <w:aliases w:val="Block Quote"/>
    <w:uiPriority w:val="40"/>
    <w:rsid w:val="00686718"/>
    <w:pPr>
      <w:pBdr>
        <w:top w:val="single" w:sz="2" w:space="10" w:color="52CDFF" w:themeColor="accent1" w:themeTint="99"/>
        <w:bottom w:val="single" w:sz="24" w:space="10" w:color="52CDFF"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uiPriority w:val="33"/>
    <w:qFormat/>
    <w:rsid w:val="003F63FE"/>
    <w:rPr>
      <w:b/>
      <w:bCs/>
      <w:i/>
      <w:iCs/>
      <w:spacing w:val="9"/>
    </w:rPr>
  </w:style>
  <w:style w:type="character" w:styleId="Emphasis">
    <w:name w:val="Emphasis"/>
    <w:uiPriority w:val="20"/>
    <w:qFormat/>
    <w:rsid w:val="003F63FE"/>
    <w:rPr>
      <w:caps/>
      <w:color w:val="004F6F" w:themeColor="accent1" w:themeShade="7F"/>
      <w:spacing w:val="5"/>
    </w:rPr>
  </w:style>
  <w:style w:type="paragraph" w:styleId="Header">
    <w:name w:val="header"/>
    <w:basedOn w:val="Normal"/>
    <w:link w:val="HeaderChar"/>
    <w:uiPriority w:val="99"/>
    <w:unhideWhenUsed/>
    <w:rsid w:val="00BC0134"/>
    <w:pPr>
      <w:tabs>
        <w:tab w:val="center" w:pos="4320"/>
        <w:tab w:val="right" w:pos="8640"/>
      </w:tabs>
    </w:pPr>
  </w:style>
  <w:style w:type="character" w:customStyle="1" w:styleId="HeaderChar">
    <w:name w:val="Header Char"/>
    <w:basedOn w:val="DefaultParagraphFont"/>
    <w:link w:val="Header"/>
    <w:uiPriority w:val="99"/>
    <w:rsid w:val="00BC0134"/>
    <w:rPr>
      <w:rFonts w:cs="Times New Roman"/>
      <w:color w:val="000000" w:themeColor="text1"/>
      <w:szCs w:val="20"/>
    </w:rPr>
  </w:style>
  <w:style w:type="character" w:customStyle="1" w:styleId="Heading4Char">
    <w:name w:val="Heading 4 Char"/>
    <w:basedOn w:val="DefaultParagraphFont"/>
    <w:link w:val="Heading4"/>
    <w:uiPriority w:val="9"/>
    <w:rsid w:val="003F63FE"/>
    <w:rPr>
      <w:caps/>
      <w:color w:val="0077A7" w:themeColor="accent1" w:themeShade="BF"/>
      <w:spacing w:val="10"/>
    </w:rPr>
  </w:style>
  <w:style w:type="character" w:customStyle="1" w:styleId="Heading5Char">
    <w:name w:val="Heading 5 Char"/>
    <w:basedOn w:val="DefaultParagraphFont"/>
    <w:link w:val="Heading5"/>
    <w:uiPriority w:val="9"/>
    <w:rsid w:val="004647CE"/>
    <w:rPr>
      <w:caps/>
      <w:color w:val="80DC71" w:themeColor="accent6" w:themeTint="99"/>
      <w:spacing w:val="10"/>
    </w:rPr>
  </w:style>
  <w:style w:type="character" w:customStyle="1" w:styleId="Heading6Char">
    <w:name w:val="Heading 6 Char"/>
    <w:basedOn w:val="DefaultParagraphFont"/>
    <w:link w:val="Heading6"/>
    <w:uiPriority w:val="9"/>
    <w:rsid w:val="003F63FE"/>
    <w:rPr>
      <w:caps/>
      <w:color w:val="0077A7" w:themeColor="accent1" w:themeShade="BF"/>
      <w:spacing w:val="10"/>
    </w:rPr>
  </w:style>
  <w:style w:type="character" w:customStyle="1" w:styleId="Heading7Char">
    <w:name w:val="Heading 7 Char"/>
    <w:basedOn w:val="DefaultParagraphFont"/>
    <w:link w:val="Heading7"/>
    <w:uiPriority w:val="9"/>
    <w:rsid w:val="003F63FE"/>
    <w:rPr>
      <w:caps/>
      <w:color w:val="0077A7" w:themeColor="accent1" w:themeShade="BF"/>
      <w:spacing w:val="10"/>
    </w:rPr>
  </w:style>
  <w:style w:type="character" w:customStyle="1" w:styleId="Heading8Char">
    <w:name w:val="Heading 8 Char"/>
    <w:basedOn w:val="DefaultParagraphFont"/>
    <w:link w:val="Heading8"/>
    <w:uiPriority w:val="9"/>
    <w:rsid w:val="003F63FE"/>
    <w:rPr>
      <w:caps/>
      <w:spacing w:val="10"/>
      <w:sz w:val="18"/>
      <w:szCs w:val="18"/>
    </w:rPr>
  </w:style>
  <w:style w:type="character" w:customStyle="1" w:styleId="Heading9Char">
    <w:name w:val="Heading 9 Char"/>
    <w:basedOn w:val="DefaultParagraphFont"/>
    <w:link w:val="Heading9"/>
    <w:uiPriority w:val="9"/>
    <w:rsid w:val="003F63FE"/>
    <w:rPr>
      <w:i/>
      <w:caps/>
      <w:spacing w:val="10"/>
      <w:sz w:val="18"/>
      <w:szCs w:val="18"/>
    </w:rPr>
  </w:style>
  <w:style w:type="character" w:styleId="IntenseEmphasis">
    <w:name w:val="Intense Emphasis"/>
    <w:uiPriority w:val="21"/>
    <w:qFormat/>
    <w:rsid w:val="003F63FE"/>
    <w:rPr>
      <w:b/>
      <w:bCs/>
      <w:caps/>
      <w:color w:val="004F6F" w:themeColor="accent1" w:themeShade="7F"/>
      <w:spacing w:val="10"/>
    </w:rPr>
  </w:style>
  <w:style w:type="paragraph" w:styleId="IntenseQuote">
    <w:name w:val="Intense Quote"/>
    <w:basedOn w:val="Normal"/>
    <w:next w:val="Normal"/>
    <w:link w:val="IntenseQuoteChar"/>
    <w:uiPriority w:val="30"/>
    <w:qFormat/>
    <w:rsid w:val="003F63FE"/>
    <w:pPr>
      <w:pBdr>
        <w:top w:val="single" w:sz="4" w:space="10" w:color="00A0DF" w:themeColor="accent1"/>
        <w:left w:val="single" w:sz="4" w:space="10" w:color="00A0DF" w:themeColor="accent1"/>
      </w:pBdr>
      <w:ind w:left="1296" w:right="1152"/>
      <w:jc w:val="both"/>
    </w:pPr>
    <w:rPr>
      <w:i/>
      <w:iCs/>
      <w:color w:val="00A0DF" w:themeColor="accent1"/>
    </w:rPr>
  </w:style>
  <w:style w:type="character" w:customStyle="1" w:styleId="IntenseQuoteChar">
    <w:name w:val="Intense Quote Char"/>
    <w:basedOn w:val="DefaultParagraphFont"/>
    <w:link w:val="IntenseQuote"/>
    <w:uiPriority w:val="30"/>
    <w:rsid w:val="003F63FE"/>
    <w:rPr>
      <w:i/>
      <w:iCs/>
      <w:color w:val="00A0DF" w:themeColor="accent1"/>
      <w:sz w:val="20"/>
      <w:szCs w:val="20"/>
    </w:rPr>
  </w:style>
  <w:style w:type="character" w:styleId="IntenseReference">
    <w:name w:val="Intense Reference"/>
    <w:uiPriority w:val="32"/>
    <w:qFormat/>
    <w:rsid w:val="003F63FE"/>
    <w:rPr>
      <w:b/>
      <w:bCs/>
      <w:i/>
      <w:iCs/>
      <w:caps/>
      <w:color w:val="00A0DF" w:themeColor="accent1"/>
    </w:rPr>
  </w:style>
  <w:style w:type="paragraph" w:styleId="ListBullet">
    <w:name w:val="List Bullet"/>
    <w:basedOn w:val="Normal"/>
    <w:uiPriority w:val="36"/>
    <w:unhideWhenUsed/>
    <w:rsid w:val="00BC0134"/>
    <w:pPr>
      <w:numPr>
        <w:numId w:val="1"/>
      </w:numPr>
      <w:contextualSpacing/>
    </w:pPr>
  </w:style>
  <w:style w:type="paragraph" w:styleId="ListBullet2">
    <w:name w:val="List Bullet 2"/>
    <w:basedOn w:val="Normal"/>
    <w:uiPriority w:val="36"/>
    <w:unhideWhenUsed/>
    <w:rsid w:val="00BC0134"/>
    <w:pPr>
      <w:numPr>
        <w:numId w:val="2"/>
      </w:numPr>
    </w:pPr>
  </w:style>
  <w:style w:type="paragraph" w:styleId="ListBullet3">
    <w:name w:val="List Bullet 3"/>
    <w:basedOn w:val="Normal"/>
    <w:uiPriority w:val="36"/>
    <w:unhideWhenUsed/>
    <w:rsid w:val="00BC0134"/>
    <w:pPr>
      <w:numPr>
        <w:numId w:val="3"/>
      </w:numPr>
    </w:pPr>
  </w:style>
  <w:style w:type="paragraph" w:styleId="ListBullet4">
    <w:name w:val="List Bullet 4"/>
    <w:basedOn w:val="Normal"/>
    <w:uiPriority w:val="36"/>
    <w:unhideWhenUsed/>
    <w:rsid w:val="00BC0134"/>
    <w:pPr>
      <w:numPr>
        <w:numId w:val="4"/>
      </w:numPr>
    </w:pPr>
  </w:style>
  <w:style w:type="paragraph" w:styleId="ListBullet5">
    <w:name w:val="List Bullet 5"/>
    <w:basedOn w:val="Normal"/>
    <w:uiPriority w:val="36"/>
    <w:unhideWhenUsed/>
    <w:rsid w:val="00BC0134"/>
    <w:pPr>
      <w:numPr>
        <w:numId w:val="5"/>
      </w:numPr>
    </w:pPr>
  </w:style>
  <w:style w:type="character" w:styleId="PlaceholderText">
    <w:name w:val="Placeholder Text"/>
    <w:basedOn w:val="DefaultParagraphFont"/>
    <w:uiPriority w:val="99"/>
    <w:semiHidden/>
    <w:rsid w:val="00BC0134"/>
    <w:rPr>
      <w:color w:val="808080"/>
    </w:rPr>
  </w:style>
  <w:style w:type="paragraph" w:styleId="Quote">
    <w:name w:val="Quote"/>
    <w:basedOn w:val="Normal"/>
    <w:next w:val="Normal"/>
    <w:link w:val="QuoteChar"/>
    <w:uiPriority w:val="29"/>
    <w:qFormat/>
    <w:rsid w:val="003F63FE"/>
    <w:rPr>
      <w:i/>
      <w:iCs/>
    </w:rPr>
  </w:style>
  <w:style w:type="character" w:customStyle="1" w:styleId="QuoteChar">
    <w:name w:val="Quote Char"/>
    <w:basedOn w:val="DefaultParagraphFont"/>
    <w:link w:val="Quote"/>
    <w:uiPriority w:val="29"/>
    <w:rsid w:val="003F63FE"/>
    <w:rPr>
      <w:i/>
      <w:iCs/>
      <w:sz w:val="20"/>
      <w:szCs w:val="20"/>
    </w:rPr>
  </w:style>
  <w:style w:type="character" w:styleId="Strong">
    <w:name w:val="Strong"/>
    <w:uiPriority w:val="22"/>
    <w:qFormat/>
    <w:rsid w:val="00686718"/>
    <w:rPr>
      <w:rFonts w:asciiTheme="minorHAnsi" w:hAnsiTheme="minorHAnsi"/>
      <w:b/>
      <w:bCs/>
      <w:sz w:val="24"/>
    </w:rPr>
  </w:style>
  <w:style w:type="character" w:styleId="SubtleEmphasis">
    <w:name w:val="Subtle Emphasis"/>
    <w:uiPriority w:val="19"/>
    <w:qFormat/>
    <w:rsid w:val="003F63FE"/>
    <w:rPr>
      <w:i/>
      <w:iCs/>
      <w:color w:val="004F6F" w:themeColor="accent1" w:themeShade="7F"/>
    </w:rPr>
  </w:style>
  <w:style w:type="character" w:styleId="SubtleReference">
    <w:name w:val="Subtle Reference"/>
    <w:uiPriority w:val="31"/>
    <w:qFormat/>
    <w:rsid w:val="003F63FE"/>
    <w:rPr>
      <w:b/>
      <w:bCs/>
      <w:color w:val="00A0DF" w:themeColor="accent1"/>
    </w:rPr>
  </w:style>
  <w:style w:type="table" w:styleId="TableGrid">
    <w:name w:val="Table Grid"/>
    <w:basedOn w:val="TableNormal"/>
    <w:uiPriority w:val="1"/>
    <w:rsid w:val="00BC0134"/>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833F5F"/>
    <w:pPr>
      <w:tabs>
        <w:tab w:val="right" w:leader="dot" w:pos="10800"/>
      </w:tabs>
      <w:spacing w:after="120" w:line="259" w:lineRule="auto"/>
    </w:pPr>
    <w:rPr>
      <w:noProof/>
    </w:rPr>
  </w:style>
  <w:style w:type="paragraph" w:styleId="TOC3">
    <w:name w:val="toc 3"/>
    <w:basedOn w:val="Normal"/>
    <w:next w:val="Normal"/>
    <w:autoRedefine/>
    <w:uiPriority w:val="39"/>
    <w:unhideWhenUsed/>
    <w:rsid w:val="00833F5F"/>
    <w:pPr>
      <w:tabs>
        <w:tab w:val="right" w:leader="dot" w:pos="10800"/>
      </w:tabs>
      <w:spacing w:after="100" w:line="259" w:lineRule="auto"/>
      <w:ind w:left="446"/>
    </w:pPr>
    <w:rPr>
      <w:noProof/>
    </w:rPr>
  </w:style>
  <w:style w:type="paragraph" w:styleId="TOC4">
    <w:name w:val="toc 4"/>
    <w:basedOn w:val="Normal"/>
    <w:next w:val="Normal"/>
    <w:autoRedefine/>
    <w:uiPriority w:val="99"/>
    <w:semiHidden/>
    <w:unhideWhenUsed/>
    <w:rsid w:val="00BC0134"/>
    <w:pPr>
      <w:tabs>
        <w:tab w:val="right" w:leader="dot" w:pos="8630"/>
      </w:tabs>
      <w:spacing w:after="40"/>
      <w:ind w:left="662"/>
    </w:pPr>
    <w:rPr>
      <w:smallCaps/>
      <w:noProof/>
    </w:rPr>
  </w:style>
  <w:style w:type="paragraph" w:styleId="TOC5">
    <w:name w:val="toc 5"/>
    <w:basedOn w:val="Normal"/>
    <w:next w:val="Normal"/>
    <w:autoRedefine/>
    <w:uiPriority w:val="99"/>
    <w:semiHidden/>
    <w:unhideWhenUsed/>
    <w:rsid w:val="00BC0134"/>
    <w:pPr>
      <w:tabs>
        <w:tab w:val="right" w:leader="dot" w:pos="8630"/>
      </w:tabs>
      <w:spacing w:after="40"/>
      <w:ind w:left="878"/>
    </w:pPr>
    <w:rPr>
      <w:smallCaps/>
      <w:noProof/>
    </w:rPr>
  </w:style>
  <w:style w:type="paragraph" w:styleId="TOC6">
    <w:name w:val="toc 6"/>
    <w:basedOn w:val="Normal"/>
    <w:next w:val="Normal"/>
    <w:autoRedefine/>
    <w:uiPriority w:val="99"/>
    <w:semiHidden/>
    <w:unhideWhenUsed/>
    <w:rsid w:val="00BC0134"/>
    <w:pPr>
      <w:tabs>
        <w:tab w:val="right" w:leader="dot" w:pos="8630"/>
      </w:tabs>
      <w:spacing w:after="40"/>
      <w:ind w:left="1094"/>
    </w:pPr>
    <w:rPr>
      <w:smallCaps/>
      <w:noProof/>
    </w:rPr>
  </w:style>
  <w:style w:type="paragraph" w:styleId="TOC7">
    <w:name w:val="toc 7"/>
    <w:basedOn w:val="Normal"/>
    <w:next w:val="Normal"/>
    <w:autoRedefine/>
    <w:uiPriority w:val="99"/>
    <w:semiHidden/>
    <w:unhideWhenUsed/>
    <w:rsid w:val="00BC0134"/>
    <w:pPr>
      <w:tabs>
        <w:tab w:val="right" w:leader="dot" w:pos="8630"/>
      </w:tabs>
      <w:spacing w:after="40"/>
      <w:ind w:left="1325"/>
    </w:pPr>
    <w:rPr>
      <w:smallCaps/>
      <w:noProof/>
    </w:rPr>
  </w:style>
  <w:style w:type="paragraph" w:styleId="TOC8">
    <w:name w:val="toc 8"/>
    <w:basedOn w:val="Normal"/>
    <w:next w:val="Normal"/>
    <w:autoRedefine/>
    <w:uiPriority w:val="99"/>
    <w:semiHidden/>
    <w:unhideWhenUsed/>
    <w:rsid w:val="00BC0134"/>
    <w:pPr>
      <w:tabs>
        <w:tab w:val="right" w:leader="dot" w:pos="8630"/>
      </w:tabs>
      <w:spacing w:after="40"/>
      <w:ind w:left="1540"/>
    </w:pPr>
    <w:rPr>
      <w:smallCaps/>
      <w:noProof/>
    </w:rPr>
  </w:style>
  <w:style w:type="paragraph" w:styleId="TOC9">
    <w:name w:val="toc 9"/>
    <w:basedOn w:val="Normal"/>
    <w:next w:val="Normal"/>
    <w:autoRedefine/>
    <w:uiPriority w:val="99"/>
    <w:semiHidden/>
    <w:unhideWhenUsed/>
    <w:rsid w:val="00BC0134"/>
    <w:pPr>
      <w:tabs>
        <w:tab w:val="right" w:leader="dot" w:pos="8630"/>
      </w:tabs>
      <w:spacing w:after="40"/>
      <w:ind w:left="1760"/>
    </w:pPr>
    <w:rPr>
      <w:smallCaps/>
      <w:noProof/>
    </w:rPr>
  </w:style>
  <w:style w:type="character" w:styleId="Hyperlink">
    <w:name w:val="Hyperlink"/>
    <w:basedOn w:val="DefaultParagraphFont"/>
    <w:uiPriority w:val="99"/>
    <w:unhideWhenUsed/>
    <w:rsid w:val="00BC0134"/>
    <w:rPr>
      <w:color w:val="0563C1" w:themeColor="hyperlink"/>
      <w:u w:val="single"/>
    </w:rPr>
  </w:style>
  <w:style w:type="paragraph" w:styleId="ListParagraph">
    <w:name w:val="List Paragraph"/>
    <w:basedOn w:val="Normal"/>
    <w:uiPriority w:val="34"/>
    <w:qFormat/>
    <w:rsid w:val="003F63FE"/>
    <w:pPr>
      <w:ind w:left="720"/>
      <w:contextualSpacing/>
    </w:pPr>
  </w:style>
  <w:style w:type="paragraph" w:styleId="TOCHeading">
    <w:name w:val="TOC Heading"/>
    <w:basedOn w:val="Heading1"/>
    <w:next w:val="Normal"/>
    <w:uiPriority w:val="39"/>
    <w:unhideWhenUsed/>
    <w:qFormat/>
    <w:rsid w:val="00241F60"/>
    <w:pPr>
      <w:spacing w:before="0" w:after="0"/>
      <w:outlineLvl w:val="9"/>
    </w:pPr>
  </w:style>
  <w:style w:type="paragraph" w:customStyle="1" w:styleId="Reference">
    <w:name w:val="Reference"/>
    <w:basedOn w:val="Normal"/>
    <w:rsid w:val="00686718"/>
    <w:pPr>
      <w:spacing w:before="240" w:line="480" w:lineRule="atLeast"/>
      <w:ind w:left="720" w:hanging="720"/>
    </w:pPr>
    <w:rPr>
      <w:rFonts w:eastAsia="Times New Roman" w:cs="Times New Roman"/>
      <w:sz w:val="24"/>
      <w:lang w:bidi="ar-SA"/>
    </w:rPr>
  </w:style>
  <w:style w:type="paragraph" w:customStyle="1" w:styleId="TOCTitle">
    <w:name w:val="TOC Title"/>
    <w:basedOn w:val="Normal"/>
    <w:rsid w:val="006A1C4C"/>
    <w:pPr>
      <w:jc w:val="center"/>
    </w:pPr>
    <w:rPr>
      <w:rFonts w:eastAsia="Times New Roman" w:cs="Times New Roman"/>
      <w:b/>
      <w:sz w:val="24"/>
      <w:szCs w:val="24"/>
      <w:lang w:bidi="ar-SA"/>
    </w:rPr>
  </w:style>
  <w:style w:type="paragraph" w:customStyle="1" w:styleId="Level1">
    <w:name w:val="Level 1"/>
    <w:basedOn w:val="TOC1"/>
    <w:rsid w:val="00E97B07"/>
    <w:pPr>
      <w:tabs>
        <w:tab w:val="right" w:pos="8630"/>
      </w:tabs>
      <w:spacing w:before="360" w:after="360"/>
    </w:pPr>
    <w:rPr>
      <w:rFonts w:eastAsia="Times New Roman" w:cs="Times New Roman"/>
      <w:b/>
      <w:bCs/>
      <w:caps/>
      <w:smallCaps/>
      <w:szCs w:val="22"/>
      <w:u w:val="single"/>
      <w:lang w:bidi="ar-SA"/>
    </w:rPr>
  </w:style>
  <w:style w:type="paragraph" w:customStyle="1" w:styleId="Level2">
    <w:name w:val="Level 2"/>
    <w:basedOn w:val="TOC1"/>
    <w:rsid w:val="00E97B07"/>
    <w:pPr>
      <w:tabs>
        <w:tab w:val="right" w:pos="8630"/>
      </w:tabs>
      <w:spacing w:after="0"/>
    </w:pPr>
    <w:rPr>
      <w:rFonts w:eastAsia="Times New Roman" w:cs="Times New Roman"/>
      <w:b/>
      <w:bCs/>
      <w:szCs w:val="22"/>
      <w:lang w:bidi="ar-SA"/>
    </w:rPr>
  </w:style>
  <w:style w:type="paragraph" w:customStyle="1" w:styleId="Level3">
    <w:name w:val="Level 3"/>
    <w:basedOn w:val="TOC3"/>
    <w:rsid w:val="00E97B07"/>
    <w:pPr>
      <w:tabs>
        <w:tab w:val="right" w:pos="8630"/>
      </w:tabs>
      <w:spacing w:after="0"/>
      <w:ind w:left="0"/>
    </w:pPr>
    <w:rPr>
      <w:rFonts w:eastAsia="Times New Roman" w:cs="Times New Roman"/>
      <w:szCs w:val="22"/>
      <w:lang w:bidi="ar-SA"/>
    </w:rPr>
  </w:style>
  <w:style w:type="paragraph" w:customStyle="1" w:styleId="Label">
    <w:name w:val="Label"/>
    <w:basedOn w:val="Title"/>
    <w:qFormat/>
    <w:rsid w:val="00686718"/>
    <w:rPr>
      <w:rFonts w:asciiTheme="minorHAnsi" w:hAnsiTheme="minorHAnsi"/>
      <w:noProof/>
      <w:lang w:bidi="ar-SA"/>
    </w:rPr>
  </w:style>
  <w:style w:type="paragraph" w:customStyle="1" w:styleId="Names">
    <w:name w:val="Names"/>
    <w:basedOn w:val="Normal"/>
    <w:qFormat/>
    <w:rsid w:val="00E97B07"/>
    <w:rPr>
      <w:rFonts w:cs="Arial"/>
      <w:kern w:val="144"/>
      <w:sz w:val="28"/>
      <w:szCs w:val="28"/>
    </w:rPr>
  </w:style>
  <w:style w:type="paragraph" w:customStyle="1" w:styleId="by">
    <w:name w:val="by"/>
    <w:basedOn w:val="Normal"/>
    <w:qFormat/>
    <w:rsid w:val="00686718"/>
    <w:pPr>
      <w:jc w:val="center"/>
    </w:pPr>
    <w:rPr>
      <w:color w:val="FFFFFF" w:themeColor="background1"/>
    </w:rPr>
  </w:style>
  <w:style w:type="paragraph" w:customStyle="1" w:styleId="PageNo">
    <w:name w:val="Page No."/>
    <w:basedOn w:val="Normal"/>
    <w:qFormat/>
    <w:rsid w:val="00686718"/>
    <w:pPr>
      <w:jc w:val="center"/>
    </w:pPr>
    <w:rPr>
      <w:b/>
      <w:color w:val="FFFFFF" w:themeColor="background1"/>
      <w:sz w:val="32"/>
      <w:szCs w:val="32"/>
    </w:rPr>
  </w:style>
  <w:style w:type="paragraph" w:styleId="NoSpacing">
    <w:name w:val="No Spacing"/>
    <w:link w:val="NoSpacingChar"/>
    <w:uiPriority w:val="1"/>
    <w:qFormat/>
    <w:rsid w:val="004647CE"/>
    <w:pPr>
      <w:spacing w:before="0" w:after="0" w:line="240" w:lineRule="auto"/>
    </w:pPr>
    <w:rPr>
      <w:lang w:bidi="ar-SA"/>
    </w:rPr>
  </w:style>
  <w:style w:type="character" w:customStyle="1" w:styleId="NoSpacingChar">
    <w:name w:val="No Spacing Char"/>
    <w:basedOn w:val="DefaultParagraphFont"/>
    <w:link w:val="NoSpacing"/>
    <w:uiPriority w:val="1"/>
    <w:rsid w:val="004647CE"/>
    <w:rPr>
      <w:lang w:bidi="ar-SA"/>
    </w:rPr>
  </w:style>
  <w:style w:type="character" w:styleId="FollowedHyperlink">
    <w:name w:val="FollowedHyperlink"/>
    <w:basedOn w:val="DefaultParagraphFont"/>
    <w:rsid w:val="006C679B"/>
    <w:rPr>
      <w:color w:val="954F72" w:themeColor="followedHyperlink"/>
      <w:u w:val="single"/>
    </w:rPr>
  </w:style>
  <w:style w:type="paragraph" w:styleId="NormalWeb">
    <w:name w:val="Normal (Web)"/>
    <w:basedOn w:val="Normal"/>
    <w:uiPriority w:val="99"/>
    <w:unhideWhenUsed/>
    <w:rsid w:val="00895186"/>
    <w:pPr>
      <w:spacing w:before="100" w:beforeAutospacing="1" w:after="100" w:afterAutospacing="1"/>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FB5C20"/>
  </w:style>
  <w:style w:type="character" w:styleId="CommentReference">
    <w:name w:val="annotation reference"/>
    <w:basedOn w:val="DefaultParagraphFont"/>
    <w:rsid w:val="00425C86"/>
    <w:rPr>
      <w:sz w:val="16"/>
      <w:szCs w:val="16"/>
    </w:rPr>
  </w:style>
  <w:style w:type="paragraph" w:styleId="CommentText">
    <w:name w:val="annotation text"/>
    <w:basedOn w:val="Normal"/>
    <w:link w:val="CommentTextChar"/>
    <w:rsid w:val="00425C86"/>
  </w:style>
  <w:style w:type="character" w:customStyle="1" w:styleId="CommentTextChar">
    <w:name w:val="Comment Text Char"/>
    <w:basedOn w:val="DefaultParagraphFont"/>
    <w:link w:val="CommentText"/>
    <w:rsid w:val="00425C86"/>
    <w:rPr>
      <w:sz w:val="20"/>
      <w:szCs w:val="20"/>
    </w:rPr>
  </w:style>
  <w:style w:type="paragraph" w:styleId="CommentSubject">
    <w:name w:val="annotation subject"/>
    <w:basedOn w:val="CommentText"/>
    <w:next w:val="CommentText"/>
    <w:link w:val="CommentSubjectChar"/>
    <w:rsid w:val="00425C86"/>
    <w:rPr>
      <w:b/>
      <w:bCs/>
    </w:rPr>
  </w:style>
  <w:style w:type="character" w:customStyle="1" w:styleId="CommentSubjectChar">
    <w:name w:val="Comment Subject Char"/>
    <w:basedOn w:val="CommentTextChar"/>
    <w:link w:val="CommentSubject"/>
    <w:rsid w:val="00425C86"/>
    <w:rPr>
      <w:b/>
      <w:bCs/>
      <w:sz w:val="20"/>
      <w:szCs w:val="20"/>
    </w:rPr>
  </w:style>
  <w:style w:type="character" w:styleId="UnresolvedMention">
    <w:name w:val="Unresolved Mention"/>
    <w:basedOn w:val="DefaultParagraphFont"/>
    <w:uiPriority w:val="99"/>
    <w:semiHidden/>
    <w:unhideWhenUsed/>
    <w:rsid w:val="00E34FC8"/>
    <w:rPr>
      <w:color w:val="808080"/>
      <w:shd w:val="clear" w:color="auto" w:fill="E6E6E6"/>
    </w:rPr>
  </w:style>
  <w:style w:type="paragraph" w:styleId="Revision">
    <w:name w:val="Revision"/>
    <w:hidden/>
    <w:semiHidden/>
    <w:rsid w:val="00340F89"/>
    <w:pPr>
      <w:spacing w:before="0" w:after="0" w:line="240" w:lineRule="auto"/>
    </w:pPr>
    <w:rPr>
      <w:sz w:val="20"/>
      <w:szCs w:val="20"/>
    </w:rPr>
  </w:style>
  <w:style w:type="paragraph" w:styleId="TOC2">
    <w:name w:val="toc 2"/>
    <w:basedOn w:val="Normal"/>
    <w:next w:val="Normal"/>
    <w:autoRedefine/>
    <w:uiPriority w:val="39"/>
    <w:unhideWhenUsed/>
    <w:rsid w:val="00833F5F"/>
    <w:pPr>
      <w:tabs>
        <w:tab w:val="right" w:leader="dot" w:pos="10800"/>
      </w:tabs>
      <w:spacing w:after="100" w:line="259" w:lineRule="auto"/>
      <w:ind w:left="2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25958">
      <w:bodyDiv w:val="1"/>
      <w:marLeft w:val="0"/>
      <w:marRight w:val="0"/>
      <w:marTop w:val="0"/>
      <w:marBottom w:val="0"/>
      <w:divBdr>
        <w:top w:val="none" w:sz="0" w:space="0" w:color="auto"/>
        <w:left w:val="none" w:sz="0" w:space="0" w:color="auto"/>
        <w:bottom w:val="none" w:sz="0" w:space="0" w:color="auto"/>
        <w:right w:val="none" w:sz="0" w:space="0" w:color="auto"/>
      </w:divBdr>
    </w:div>
    <w:div w:id="329329420">
      <w:bodyDiv w:val="1"/>
      <w:marLeft w:val="0"/>
      <w:marRight w:val="0"/>
      <w:marTop w:val="0"/>
      <w:marBottom w:val="0"/>
      <w:divBdr>
        <w:top w:val="none" w:sz="0" w:space="0" w:color="auto"/>
        <w:left w:val="none" w:sz="0" w:space="0" w:color="auto"/>
        <w:bottom w:val="none" w:sz="0" w:space="0" w:color="auto"/>
        <w:right w:val="none" w:sz="0" w:space="0" w:color="auto"/>
      </w:divBdr>
      <w:divsChild>
        <w:div w:id="1678654089">
          <w:marLeft w:val="0"/>
          <w:marRight w:val="0"/>
          <w:marTop w:val="0"/>
          <w:marBottom w:val="0"/>
          <w:divBdr>
            <w:top w:val="none" w:sz="0" w:space="0" w:color="auto"/>
            <w:left w:val="none" w:sz="0" w:space="0" w:color="auto"/>
            <w:bottom w:val="none" w:sz="0" w:space="0" w:color="auto"/>
            <w:right w:val="none" w:sz="0" w:space="0" w:color="auto"/>
          </w:divBdr>
        </w:div>
      </w:divsChild>
    </w:div>
    <w:div w:id="340663948">
      <w:bodyDiv w:val="1"/>
      <w:marLeft w:val="0"/>
      <w:marRight w:val="0"/>
      <w:marTop w:val="0"/>
      <w:marBottom w:val="0"/>
      <w:divBdr>
        <w:top w:val="none" w:sz="0" w:space="0" w:color="auto"/>
        <w:left w:val="none" w:sz="0" w:space="0" w:color="auto"/>
        <w:bottom w:val="none" w:sz="0" w:space="0" w:color="auto"/>
        <w:right w:val="none" w:sz="0" w:space="0" w:color="auto"/>
      </w:divBdr>
    </w:div>
    <w:div w:id="722143276">
      <w:bodyDiv w:val="1"/>
      <w:marLeft w:val="0"/>
      <w:marRight w:val="0"/>
      <w:marTop w:val="0"/>
      <w:marBottom w:val="0"/>
      <w:divBdr>
        <w:top w:val="none" w:sz="0" w:space="0" w:color="auto"/>
        <w:left w:val="none" w:sz="0" w:space="0" w:color="auto"/>
        <w:bottom w:val="none" w:sz="0" w:space="0" w:color="auto"/>
        <w:right w:val="none" w:sz="0" w:space="0" w:color="auto"/>
      </w:divBdr>
    </w:div>
    <w:div w:id="838932454">
      <w:bodyDiv w:val="1"/>
      <w:marLeft w:val="0"/>
      <w:marRight w:val="0"/>
      <w:marTop w:val="0"/>
      <w:marBottom w:val="0"/>
      <w:divBdr>
        <w:top w:val="none" w:sz="0" w:space="0" w:color="auto"/>
        <w:left w:val="none" w:sz="0" w:space="0" w:color="auto"/>
        <w:bottom w:val="none" w:sz="0" w:space="0" w:color="auto"/>
        <w:right w:val="none" w:sz="0" w:space="0" w:color="auto"/>
      </w:divBdr>
    </w:div>
    <w:div w:id="849830103">
      <w:bodyDiv w:val="1"/>
      <w:marLeft w:val="0"/>
      <w:marRight w:val="0"/>
      <w:marTop w:val="0"/>
      <w:marBottom w:val="0"/>
      <w:divBdr>
        <w:top w:val="none" w:sz="0" w:space="0" w:color="auto"/>
        <w:left w:val="none" w:sz="0" w:space="0" w:color="auto"/>
        <w:bottom w:val="none" w:sz="0" w:space="0" w:color="auto"/>
        <w:right w:val="none" w:sz="0" w:space="0" w:color="auto"/>
      </w:divBdr>
      <w:divsChild>
        <w:div w:id="2006976834">
          <w:marLeft w:val="0"/>
          <w:marRight w:val="0"/>
          <w:marTop w:val="0"/>
          <w:marBottom w:val="0"/>
          <w:divBdr>
            <w:top w:val="none" w:sz="0" w:space="0" w:color="auto"/>
            <w:left w:val="none" w:sz="0" w:space="0" w:color="auto"/>
            <w:bottom w:val="none" w:sz="0" w:space="0" w:color="auto"/>
            <w:right w:val="none" w:sz="0" w:space="0" w:color="auto"/>
          </w:divBdr>
          <w:divsChild>
            <w:div w:id="273294368">
              <w:marLeft w:val="0"/>
              <w:marRight w:val="0"/>
              <w:marTop w:val="0"/>
              <w:marBottom w:val="0"/>
              <w:divBdr>
                <w:top w:val="none" w:sz="0" w:space="0" w:color="auto"/>
                <w:left w:val="none" w:sz="0" w:space="0" w:color="auto"/>
                <w:bottom w:val="none" w:sz="0" w:space="0" w:color="auto"/>
                <w:right w:val="none" w:sz="0" w:space="0" w:color="auto"/>
              </w:divBdr>
            </w:div>
            <w:div w:id="1419059653">
              <w:marLeft w:val="0"/>
              <w:marRight w:val="0"/>
              <w:marTop w:val="0"/>
              <w:marBottom w:val="0"/>
              <w:divBdr>
                <w:top w:val="none" w:sz="0" w:space="0" w:color="auto"/>
                <w:left w:val="none" w:sz="0" w:space="0" w:color="auto"/>
                <w:bottom w:val="none" w:sz="0" w:space="0" w:color="auto"/>
                <w:right w:val="none" w:sz="0" w:space="0" w:color="auto"/>
              </w:divBdr>
            </w:div>
            <w:div w:id="187172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8256">
      <w:bodyDiv w:val="1"/>
      <w:marLeft w:val="0"/>
      <w:marRight w:val="0"/>
      <w:marTop w:val="0"/>
      <w:marBottom w:val="0"/>
      <w:divBdr>
        <w:top w:val="none" w:sz="0" w:space="0" w:color="auto"/>
        <w:left w:val="none" w:sz="0" w:space="0" w:color="auto"/>
        <w:bottom w:val="none" w:sz="0" w:space="0" w:color="auto"/>
        <w:right w:val="none" w:sz="0" w:space="0" w:color="auto"/>
      </w:divBdr>
    </w:div>
    <w:div w:id="1178152609">
      <w:bodyDiv w:val="1"/>
      <w:marLeft w:val="0"/>
      <w:marRight w:val="0"/>
      <w:marTop w:val="0"/>
      <w:marBottom w:val="0"/>
      <w:divBdr>
        <w:top w:val="none" w:sz="0" w:space="0" w:color="auto"/>
        <w:left w:val="none" w:sz="0" w:space="0" w:color="auto"/>
        <w:bottom w:val="none" w:sz="0" w:space="0" w:color="auto"/>
        <w:right w:val="none" w:sz="0" w:space="0" w:color="auto"/>
      </w:divBdr>
    </w:div>
    <w:div w:id="1326277046">
      <w:bodyDiv w:val="1"/>
      <w:marLeft w:val="0"/>
      <w:marRight w:val="0"/>
      <w:marTop w:val="0"/>
      <w:marBottom w:val="0"/>
      <w:divBdr>
        <w:top w:val="none" w:sz="0" w:space="0" w:color="auto"/>
        <w:left w:val="none" w:sz="0" w:space="0" w:color="auto"/>
        <w:bottom w:val="none" w:sz="0" w:space="0" w:color="auto"/>
        <w:right w:val="none" w:sz="0" w:space="0" w:color="auto"/>
      </w:divBdr>
    </w:div>
    <w:div w:id="1454325428">
      <w:bodyDiv w:val="1"/>
      <w:marLeft w:val="0"/>
      <w:marRight w:val="0"/>
      <w:marTop w:val="0"/>
      <w:marBottom w:val="0"/>
      <w:divBdr>
        <w:top w:val="none" w:sz="0" w:space="0" w:color="auto"/>
        <w:left w:val="none" w:sz="0" w:space="0" w:color="auto"/>
        <w:bottom w:val="none" w:sz="0" w:space="0" w:color="auto"/>
        <w:right w:val="none" w:sz="0" w:space="0" w:color="auto"/>
      </w:divBdr>
    </w:div>
    <w:div w:id="1579746026">
      <w:bodyDiv w:val="1"/>
      <w:marLeft w:val="0"/>
      <w:marRight w:val="0"/>
      <w:marTop w:val="0"/>
      <w:marBottom w:val="0"/>
      <w:divBdr>
        <w:top w:val="none" w:sz="0" w:space="0" w:color="auto"/>
        <w:left w:val="none" w:sz="0" w:space="0" w:color="auto"/>
        <w:bottom w:val="none" w:sz="0" w:space="0" w:color="auto"/>
        <w:right w:val="none" w:sz="0" w:space="0" w:color="auto"/>
      </w:divBdr>
    </w:div>
    <w:div w:id="1764257198">
      <w:bodyDiv w:val="1"/>
      <w:marLeft w:val="0"/>
      <w:marRight w:val="0"/>
      <w:marTop w:val="0"/>
      <w:marBottom w:val="0"/>
      <w:divBdr>
        <w:top w:val="none" w:sz="0" w:space="0" w:color="auto"/>
        <w:left w:val="none" w:sz="0" w:space="0" w:color="auto"/>
        <w:bottom w:val="none" w:sz="0" w:space="0" w:color="auto"/>
        <w:right w:val="none" w:sz="0" w:space="0" w:color="auto"/>
      </w:divBdr>
    </w:div>
    <w:div w:id="1795715783">
      <w:bodyDiv w:val="1"/>
      <w:marLeft w:val="0"/>
      <w:marRight w:val="0"/>
      <w:marTop w:val="0"/>
      <w:marBottom w:val="0"/>
      <w:divBdr>
        <w:top w:val="none" w:sz="0" w:space="0" w:color="auto"/>
        <w:left w:val="none" w:sz="0" w:space="0" w:color="auto"/>
        <w:bottom w:val="none" w:sz="0" w:space="0" w:color="auto"/>
        <w:right w:val="none" w:sz="0" w:space="0" w:color="auto"/>
      </w:divBdr>
    </w:div>
    <w:div w:id="1969361665">
      <w:bodyDiv w:val="1"/>
      <w:marLeft w:val="0"/>
      <w:marRight w:val="0"/>
      <w:marTop w:val="0"/>
      <w:marBottom w:val="0"/>
      <w:divBdr>
        <w:top w:val="none" w:sz="0" w:space="0" w:color="auto"/>
        <w:left w:val="none" w:sz="0" w:space="0" w:color="auto"/>
        <w:bottom w:val="none" w:sz="0" w:space="0" w:color="auto"/>
        <w:right w:val="none" w:sz="0" w:space="0" w:color="auto"/>
      </w:divBdr>
    </w:div>
    <w:div w:id="1973250410">
      <w:bodyDiv w:val="1"/>
      <w:marLeft w:val="0"/>
      <w:marRight w:val="0"/>
      <w:marTop w:val="0"/>
      <w:marBottom w:val="0"/>
      <w:divBdr>
        <w:top w:val="none" w:sz="0" w:space="0" w:color="auto"/>
        <w:left w:val="none" w:sz="0" w:space="0" w:color="auto"/>
        <w:bottom w:val="none" w:sz="0" w:space="0" w:color="auto"/>
        <w:right w:val="none" w:sz="0" w:space="0" w:color="auto"/>
      </w:divBdr>
    </w:div>
    <w:div w:id="20744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scfd.fluxx.io/"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scfd.org/grantmaking/funded-organizations/tier-iii/"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cfd.org/who-we-are/our-board-staf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AppData\Roaming\Microsoft\Templates\MSC_ENIN_PMG_SchoolReport.dotx" TargetMode="External"/></Relationships>
</file>

<file path=word/diagrams/_rels/data1.xml.rels><?xml version="1.0" encoding="UTF-8" standalone="yes"?>
<Relationships xmlns="http://schemas.openxmlformats.org/package/2006/relationships"><Relationship Id="rId2" Type="http://schemas.openxmlformats.org/officeDocument/2006/relationships/hyperlink" Target="https://scfd.fluxx.io/" TargetMode="External"/><Relationship Id="rId1" Type="http://schemas.openxmlformats.org/officeDocument/2006/relationships/hyperlink" Target="https://scfd.org/grantmaking/funded-organizations/tier-iii/#:~:text=Deadline%3A%20Wednesday%2C%20February%2014%2C%202024%20at%204%3A00%20PM"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07B331-E094-497B-B685-343785ADDAFF}" type="doc">
      <dgm:prSet loTypeId="urn:microsoft.com/office/officeart/2005/8/layout/venn3" loCatId="relationship" qsTypeId="urn:microsoft.com/office/officeart/2005/8/quickstyle/simple1" qsCatId="simple" csTypeId="urn:microsoft.com/office/officeart/2005/8/colors/colorful2" csCatId="colorful" phldr="1"/>
      <dgm:spPr/>
      <dgm:t>
        <a:bodyPr/>
        <a:lstStyle/>
        <a:p>
          <a:endParaRPr lang="en-US"/>
        </a:p>
      </dgm:t>
    </dgm:pt>
    <dgm:pt modelId="{64BD0F66-F478-4865-A349-B9C27412D90B}">
      <dgm:prSet phldrT="[Text]" custT="1"/>
      <dgm:spPr/>
      <dgm:t>
        <a:bodyPr/>
        <a:lstStyle/>
        <a:p>
          <a:r>
            <a:rPr lang="en-US" sz="1300">
              <a:latin typeface="Montserrat SemiBold" panose="00000700000000000000" pitchFamily="2" charset="0"/>
            </a:rPr>
            <a:t>Late/ incomplete submissions will not be accepted</a:t>
          </a:r>
        </a:p>
      </dgm:t>
    </dgm:pt>
    <dgm:pt modelId="{E07280FE-F732-4DFD-8C61-01D472D988E0}" type="sibTrans" cxnId="{4080CF87-FD10-4AFF-B165-5B7BA4219217}">
      <dgm:prSet/>
      <dgm:spPr/>
      <dgm:t>
        <a:bodyPr/>
        <a:lstStyle/>
        <a:p>
          <a:endParaRPr lang="en-US"/>
        </a:p>
      </dgm:t>
    </dgm:pt>
    <dgm:pt modelId="{47DD703A-8CF3-439F-A916-7559EFB1D471}" type="parTrans" cxnId="{4080CF87-FD10-4AFF-B165-5B7BA4219217}">
      <dgm:prSet/>
      <dgm:spPr/>
      <dgm:t>
        <a:bodyPr/>
        <a:lstStyle/>
        <a:p>
          <a:endParaRPr lang="en-US"/>
        </a:p>
      </dgm:t>
    </dgm:pt>
    <dgm:pt modelId="{B3D643B9-FA5D-4240-BB6A-D32BA780B2A0}">
      <dgm:prSet phldrT="[Text]" custT="1"/>
      <dgm:spPr/>
      <dgm:t>
        <a:bodyPr/>
        <a:lstStyle/>
        <a:p>
          <a:r>
            <a:rPr lang="en-US" sz="1600" u="sng" baseline="0">
              <a:solidFill>
                <a:srgbClr val="0000FF"/>
              </a:solidFill>
              <a:latin typeface="Montserrat SemiBold" panose="00000700000000000000" pitchFamily="2" charset="0"/>
            </a:rPr>
            <a:t>Deadline</a:t>
          </a:r>
          <a:endParaRPr lang="en-US" sz="1600">
            <a:latin typeface="Montserrat SemiBold" panose="00000700000000000000" pitchFamily="2"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BD62E855-A8B1-454D-818A-8BD281654F2C}" type="sibTrans" cxnId="{130C5D2C-9903-46F2-851C-B3DD4A34BBEE}">
      <dgm:prSet/>
      <dgm:spPr/>
      <dgm:t>
        <a:bodyPr/>
        <a:lstStyle/>
        <a:p>
          <a:endParaRPr lang="en-US"/>
        </a:p>
      </dgm:t>
    </dgm:pt>
    <dgm:pt modelId="{39E9B0C2-C203-4ABE-A32B-ED1F9ECECF8B}" type="parTrans" cxnId="{130C5D2C-9903-46F2-851C-B3DD4A34BBEE}">
      <dgm:prSet/>
      <dgm:spPr/>
      <dgm:t>
        <a:bodyPr/>
        <a:lstStyle/>
        <a:p>
          <a:endParaRPr lang="en-US"/>
        </a:p>
      </dgm:t>
    </dgm:pt>
    <dgm:pt modelId="{E955D0D2-B172-49E6-93DE-39B1CCB80B65}">
      <dgm:prSet phldrT="[Text]" custT="1"/>
      <dgm:spPr/>
      <dgm:t>
        <a:bodyPr/>
        <a:lstStyle/>
        <a:p>
          <a:r>
            <a:rPr lang="en-US" sz="1300" b="0" u="sng">
              <a:solidFill>
                <a:srgbClr val="0000FF"/>
              </a:solidFill>
              <a:latin typeface="Montserrat SemiBold" panose="00000700000000000000" pitchFamily="2" charset="0"/>
            </a:rPr>
            <a:t>SCFD Grants Portal Access</a:t>
          </a:r>
        </a:p>
      </dgm:t>
      <dgm:extLst>
        <a:ext uri="{E40237B7-FDA0-4F09-8148-C483321AD2D9}">
          <dgm14:cNvPr xmlns:dgm14="http://schemas.microsoft.com/office/drawing/2010/diagram" id="0" name="">
            <a:hlinkClick xmlns:r="http://schemas.openxmlformats.org/officeDocument/2006/relationships" r:id="rId2"/>
          </dgm14:cNvPr>
        </a:ext>
      </dgm:extLst>
    </dgm:pt>
    <dgm:pt modelId="{BE1BA75A-DA1D-4F25-8608-1417B519311C}" type="parTrans" cxnId="{49F3BDA2-362D-4E0F-870D-47EE36632711}">
      <dgm:prSet/>
      <dgm:spPr/>
      <dgm:t>
        <a:bodyPr/>
        <a:lstStyle/>
        <a:p>
          <a:endParaRPr lang="en-US"/>
        </a:p>
      </dgm:t>
    </dgm:pt>
    <dgm:pt modelId="{65901EDA-1EF3-4C11-A179-51F504BBC994}" type="sibTrans" cxnId="{49F3BDA2-362D-4E0F-870D-47EE36632711}">
      <dgm:prSet/>
      <dgm:spPr/>
      <dgm:t>
        <a:bodyPr/>
        <a:lstStyle/>
        <a:p>
          <a:endParaRPr lang="en-US"/>
        </a:p>
      </dgm:t>
    </dgm:pt>
    <dgm:pt modelId="{E522AE80-4638-408F-8633-192E816CE734}" type="pres">
      <dgm:prSet presAssocID="{9007B331-E094-497B-B685-343785ADDAFF}" presName="Name0" presStyleCnt="0">
        <dgm:presLayoutVars>
          <dgm:dir/>
          <dgm:resizeHandles val="exact"/>
        </dgm:presLayoutVars>
      </dgm:prSet>
      <dgm:spPr/>
    </dgm:pt>
    <dgm:pt modelId="{63937C9C-9F14-434A-9BAF-85D5D5AB61F2}" type="pres">
      <dgm:prSet presAssocID="{B3D643B9-FA5D-4240-BB6A-D32BA780B2A0}" presName="Name5" presStyleLbl="vennNode1" presStyleIdx="0" presStyleCnt="3" custLinFactNeighborX="-42464">
        <dgm:presLayoutVars>
          <dgm:bulletEnabled val="1"/>
        </dgm:presLayoutVars>
      </dgm:prSet>
      <dgm:spPr/>
    </dgm:pt>
    <dgm:pt modelId="{BEE22975-460A-4562-B943-3AE12EDD2A97}" type="pres">
      <dgm:prSet presAssocID="{BD62E855-A8B1-454D-818A-8BD281654F2C}" presName="space" presStyleCnt="0"/>
      <dgm:spPr/>
    </dgm:pt>
    <dgm:pt modelId="{D9A49963-48A0-49D8-9073-16D19C38F863}" type="pres">
      <dgm:prSet presAssocID="{64BD0F66-F478-4865-A349-B9C27412D90B}" presName="Name5" presStyleLbl="vennNode1" presStyleIdx="1" presStyleCnt="3">
        <dgm:presLayoutVars>
          <dgm:bulletEnabled val="1"/>
        </dgm:presLayoutVars>
      </dgm:prSet>
      <dgm:spPr/>
    </dgm:pt>
    <dgm:pt modelId="{4DDD6627-39AD-4891-A6B1-0356B3310D32}" type="pres">
      <dgm:prSet presAssocID="{E07280FE-F732-4DFD-8C61-01D472D988E0}" presName="space" presStyleCnt="0"/>
      <dgm:spPr/>
    </dgm:pt>
    <dgm:pt modelId="{1C54058E-EC30-4DA0-A423-C6C9439B5A98}" type="pres">
      <dgm:prSet presAssocID="{E955D0D2-B172-49E6-93DE-39B1CCB80B65}" presName="Name5" presStyleLbl="vennNode1" presStyleIdx="2" presStyleCnt="3" custScaleX="96572" custScaleY="96917" custLinFactNeighborX="49570" custLinFactNeighborY="23">
        <dgm:presLayoutVars>
          <dgm:bulletEnabled val="1"/>
        </dgm:presLayoutVars>
      </dgm:prSet>
      <dgm:spPr/>
    </dgm:pt>
  </dgm:ptLst>
  <dgm:cxnLst>
    <dgm:cxn modelId="{130C5D2C-9903-46F2-851C-B3DD4A34BBEE}" srcId="{9007B331-E094-497B-B685-343785ADDAFF}" destId="{B3D643B9-FA5D-4240-BB6A-D32BA780B2A0}" srcOrd="0" destOrd="0" parTransId="{39E9B0C2-C203-4ABE-A32B-ED1F9ECECF8B}" sibTransId="{BD62E855-A8B1-454D-818A-8BD281654F2C}"/>
    <dgm:cxn modelId="{961CCD40-AB5A-4798-884E-3E3C863D0F53}" type="presOf" srcId="{64BD0F66-F478-4865-A349-B9C27412D90B}" destId="{D9A49963-48A0-49D8-9073-16D19C38F863}" srcOrd="0" destOrd="0" presId="urn:microsoft.com/office/officeart/2005/8/layout/venn3"/>
    <dgm:cxn modelId="{4080CF87-FD10-4AFF-B165-5B7BA4219217}" srcId="{9007B331-E094-497B-B685-343785ADDAFF}" destId="{64BD0F66-F478-4865-A349-B9C27412D90B}" srcOrd="1" destOrd="0" parTransId="{47DD703A-8CF3-439F-A916-7559EFB1D471}" sibTransId="{E07280FE-F732-4DFD-8C61-01D472D988E0}"/>
    <dgm:cxn modelId="{2603979E-C936-42A6-AE4B-633617D91960}" type="presOf" srcId="{E955D0D2-B172-49E6-93DE-39B1CCB80B65}" destId="{1C54058E-EC30-4DA0-A423-C6C9439B5A98}" srcOrd="0" destOrd="0" presId="urn:microsoft.com/office/officeart/2005/8/layout/venn3"/>
    <dgm:cxn modelId="{49F3BDA2-362D-4E0F-870D-47EE36632711}" srcId="{9007B331-E094-497B-B685-343785ADDAFF}" destId="{E955D0D2-B172-49E6-93DE-39B1CCB80B65}" srcOrd="2" destOrd="0" parTransId="{BE1BA75A-DA1D-4F25-8608-1417B519311C}" sibTransId="{65901EDA-1EF3-4C11-A179-51F504BBC994}"/>
    <dgm:cxn modelId="{E5E7A6F3-9B75-4900-9D54-6E4173C2CCCE}" type="presOf" srcId="{9007B331-E094-497B-B685-343785ADDAFF}" destId="{E522AE80-4638-408F-8633-192E816CE734}" srcOrd="0" destOrd="0" presId="urn:microsoft.com/office/officeart/2005/8/layout/venn3"/>
    <dgm:cxn modelId="{8C54A9F5-A2C3-407F-B1A2-320B3A795F8B}" type="presOf" srcId="{B3D643B9-FA5D-4240-BB6A-D32BA780B2A0}" destId="{63937C9C-9F14-434A-9BAF-85D5D5AB61F2}" srcOrd="0" destOrd="0" presId="urn:microsoft.com/office/officeart/2005/8/layout/venn3"/>
    <dgm:cxn modelId="{AA6CAD27-654C-4B54-8B50-9D0B1F4B9C2F}" type="presParOf" srcId="{E522AE80-4638-408F-8633-192E816CE734}" destId="{63937C9C-9F14-434A-9BAF-85D5D5AB61F2}" srcOrd="0" destOrd="0" presId="urn:microsoft.com/office/officeart/2005/8/layout/venn3"/>
    <dgm:cxn modelId="{C12FDBB1-9E43-4C2D-8F13-77A52D7CB247}" type="presParOf" srcId="{E522AE80-4638-408F-8633-192E816CE734}" destId="{BEE22975-460A-4562-B943-3AE12EDD2A97}" srcOrd="1" destOrd="0" presId="urn:microsoft.com/office/officeart/2005/8/layout/venn3"/>
    <dgm:cxn modelId="{FD39CCEC-70FF-4218-953B-FC3FF857CF59}" type="presParOf" srcId="{E522AE80-4638-408F-8633-192E816CE734}" destId="{D9A49963-48A0-49D8-9073-16D19C38F863}" srcOrd="2" destOrd="0" presId="urn:microsoft.com/office/officeart/2005/8/layout/venn3"/>
    <dgm:cxn modelId="{3696A176-5787-422E-AFD0-CCAF8982CC4E}" type="presParOf" srcId="{E522AE80-4638-408F-8633-192E816CE734}" destId="{4DDD6627-39AD-4891-A6B1-0356B3310D32}" srcOrd="3" destOrd="0" presId="urn:microsoft.com/office/officeart/2005/8/layout/venn3"/>
    <dgm:cxn modelId="{95452BAC-1747-4545-BD0D-DC0D5D84CB0A}" type="presParOf" srcId="{E522AE80-4638-408F-8633-192E816CE734}" destId="{1C54058E-EC30-4DA0-A423-C6C9439B5A98}" srcOrd="4" destOrd="0" presId="urn:microsoft.com/office/officeart/2005/8/layout/venn3"/>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937C9C-9F14-434A-9BAF-85D5D5AB61F2}">
      <dsp:nvSpPr>
        <dsp:cNvPr id="0" name=""/>
        <dsp:cNvSpPr/>
      </dsp:nvSpPr>
      <dsp:spPr>
        <a:xfrm>
          <a:off x="90374" y="460"/>
          <a:ext cx="1789779" cy="1789779"/>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98498" tIns="20320" rIns="98498" bIns="20320" numCol="1" spcCol="1270" anchor="ctr" anchorCtr="0">
          <a:noAutofit/>
        </a:bodyPr>
        <a:lstStyle/>
        <a:p>
          <a:pPr marL="0" lvl="0" indent="0" algn="ctr" defTabSz="711200">
            <a:lnSpc>
              <a:spcPct val="90000"/>
            </a:lnSpc>
            <a:spcBef>
              <a:spcPct val="0"/>
            </a:spcBef>
            <a:spcAft>
              <a:spcPct val="35000"/>
            </a:spcAft>
            <a:buNone/>
          </a:pPr>
          <a:r>
            <a:rPr lang="en-US" sz="1600" u="sng" kern="1200" baseline="0">
              <a:solidFill>
                <a:srgbClr val="0000FF"/>
              </a:solidFill>
              <a:latin typeface="Montserrat SemiBold" panose="00000700000000000000" pitchFamily="2" charset="0"/>
            </a:rPr>
            <a:t>Deadline</a:t>
          </a:r>
          <a:endParaRPr lang="en-US" sz="1600" kern="1200">
            <a:latin typeface="Montserrat SemiBold" panose="00000700000000000000" pitchFamily="2" charset="0"/>
          </a:endParaRPr>
        </a:p>
      </dsp:txBody>
      <dsp:txXfrm>
        <a:off x="352481" y="262567"/>
        <a:ext cx="1265565" cy="1265565"/>
      </dsp:txXfrm>
    </dsp:sp>
    <dsp:sp modelId="{D9A49963-48A0-49D8-9073-16D19C38F863}">
      <dsp:nvSpPr>
        <dsp:cNvPr id="0" name=""/>
        <dsp:cNvSpPr/>
      </dsp:nvSpPr>
      <dsp:spPr>
        <a:xfrm>
          <a:off x="1674199" y="460"/>
          <a:ext cx="1789779" cy="1789779"/>
        </a:xfrm>
        <a:prstGeom prst="ellipse">
          <a:avLst/>
        </a:prstGeom>
        <a:solidFill>
          <a:schemeClr val="accent2">
            <a:alpha val="50000"/>
            <a:hueOff val="-7789460"/>
            <a:satOff val="11024"/>
            <a:lumOff val="-3334"/>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98498" tIns="16510" rIns="98498" bIns="16510" numCol="1" spcCol="1270" anchor="ctr" anchorCtr="0">
          <a:noAutofit/>
        </a:bodyPr>
        <a:lstStyle/>
        <a:p>
          <a:pPr marL="0" lvl="0" indent="0" algn="ctr" defTabSz="577850">
            <a:lnSpc>
              <a:spcPct val="90000"/>
            </a:lnSpc>
            <a:spcBef>
              <a:spcPct val="0"/>
            </a:spcBef>
            <a:spcAft>
              <a:spcPct val="35000"/>
            </a:spcAft>
            <a:buNone/>
          </a:pPr>
          <a:r>
            <a:rPr lang="en-US" sz="1300" kern="1200">
              <a:latin typeface="Montserrat SemiBold" panose="00000700000000000000" pitchFamily="2" charset="0"/>
            </a:rPr>
            <a:t>Late/ incomplete submissions will not be accepted</a:t>
          </a:r>
        </a:p>
      </dsp:txBody>
      <dsp:txXfrm>
        <a:off x="1936306" y="262567"/>
        <a:ext cx="1265565" cy="1265565"/>
      </dsp:txXfrm>
    </dsp:sp>
    <dsp:sp modelId="{1C54058E-EC30-4DA0-A423-C6C9439B5A98}">
      <dsp:nvSpPr>
        <dsp:cNvPr id="0" name=""/>
        <dsp:cNvSpPr/>
      </dsp:nvSpPr>
      <dsp:spPr>
        <a:xfrm>
          <a:off x="3283461" y="28461"/>
          <a:ext cx="1728425" cy="1734600"/>
        </a:xfrm>
        <a:prstGeom prst="ellipse">
          <a:avLst/>
        </a:prstGeom>
        <a:solidFill>
          <a:schemeClr val="accent2">
            <a:alpha val="50000"/>
            <a:hueOff val="-15578921"/>
            <a:satOff val="22048"/>
            <a:lumOff val="-6668"/>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98498" tIns="16510" rIns="98498" bIns="16510" numCol="1" spcCol="1270" anchor="ctr" anchorCtr="0">
          <a:noAutofit/>
        </a:bodyPr>
        <a:lstStyle/>
        <a:p>
          <a:pPr marL="0" lvl="0" indent="0" algn="ctr" defTabSz="577850">
            <a:lnSpc>
              <a:spcPct val="90000"/>
            </a:lnSpc>
            <a:spcBef>
              <a:spcPct val="0"/>
            </a:spcBef>
            <a:spcAft>
              <a:spcPct val="35000"/>
            </a:spcAft>
            <a:buNone/>
          </a:pPr>
          <a:r>
            <a:rPr lang="en-US" sz="1300" b="0" u="sng" kern="1200">
              <a:solidFill>
                <a:srgbClr val="0000FF"/>
              </a:solidFill>
              <a:latin typeface="Montserrat SemiBold" panose="00000700000000000000" pitchFamily="2" charset="0"/>
            </a:rPr>
            <a:t>SCFD Grants Portal Access</a:t>
          </a:r>
        </a:p>
      </dsp:txBody>
      <dsp:txXfrm>
        <a:off x="3536583" y="282487"/>
        <a:ext cx="1222181" cy="1226548"/>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07609444EE43EC909156084AEC162D"/>
        <w:category>
          <w:name w:val="General"/>
          <w:gallery w:val="placeholder"/>
        </w:category>
        <w:types>
          <w:type w:val="bbPlcHdr"/>
        </w:types>
        <w:behaviors>
          <w:behavior w:val="content"/>
        </w:behaviors>
        <w:guid w:val="{5E44C78C-44B3-490B-9692-8BC56D5ABA5C}"/>
      </w:docPartPr>
      <w:docPartBody>
        <w:p w:rsidR="004777BE" w:rsidRDefault="004719C3" w:rsidP="004719C3">
          <w:pPr>
            <w:pStyle w:val="5007609444EE43EC909156084AEC162D"/>
          </w:pPr>
          <w:r>
            <w:rPr>
              <w:rFonts w:asciiTheme="majorHAnsi" w:hAnsiTheme="majorHAnsi"/>
              <w:color w:val="7F7F7F" w:themeColor="text1" w:themeTint="80"/>
            </w:rPr>
            <w:t xml:space="preserve">     </w:t>
          </w:r>
        </w:p>
      </w:docPartBody>
    </w:docPart>
    <w:docPart>
      <w:docPartPr>
        <w:name w:val="0BC89392A7D04645BEFF9ECCFA21774E"/>
        <w:category>
          <w:name w:val="General"/>
          <w:gallery w:val="placeholder"/>
        </w:category>
        <w:types>
          <w:type w:val="bbPlcHdr"/>
        </w:types>
        <w:behaviors>
          <w:behavior w:val="content"/>
        </w:behaviors>
        <w:guid w:val="{0C5CEF03-D678-4B25-A68B-8A30AA62504D}"/>
      </w:docPartPr>
      <w:docPartBody>
        <w:p w:rsidR="004777BE" w:rsidRDefault="004719C3" w:rsidP="004719C3">
          <w:pPr>
            <w:pStyle w:val="0BC89392A7D04645BEFF9ECCFA21774E"/>
          </w:pPr>
          <w:r>
            <w:rPr>
              <w:rFonts w:asciiTheme="majorHAnsi" w:hAnsiTheme="majorHAnsi"/>
              <w:color w:val="7F7F7F" w:themeColor="text1" w:themeTint="80"/>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ontserrat SemiBold">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4A"/>
    <w:rsid w:val="000C6BA5"/>
    <w:rsid w:val="0010274B"/>
    <w:rsid w:val="002B0740"/>
    <w:rsid w:val="003C5B29"/>
    <w:rsid w:val="003F0461"/>
    <w:rsid w:val="004719C3"/>
    <w:rsid w:val="004777BE"/>
    <w:rsid w:val="0051288C"/>
    <w:rsid w:val="00532731"/>
    <w:rsid w:val="00786746"/>
    <w:rsid w:val="00841671"/>
    <w:rsid w:val="009F7DBB"/>
    <w:rsid w:val="00A52B4A"/>
    <w:rsid w:val="00AD739E"/>
    <w:rsid w:val="00CE0673"/>
    <w:rsid w:val="00CF3A02"/>
    <w:rsid w:val="00F63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B4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9C3"/>
    <w:rPr>
      <w:color w:val="808080"/>
    </w:rPr>
  </w:style>
  <w:style w:type="paragraph" w:customStyle="1" w:styleId="5007609444EE43EC909156084AEC162D">
    <w:name w:val="5007609444EE43EC909156084AEC162D"/>
    <w:rsid w:val="004719C3"/>
    <w:pPr>
      <w:spacing w:before="200" w:after="200" w:line="276" w:lineRule="auto"/>
    </w:pPr>
    <w:rPr>
      <w:rFonts w:ascii="Montserrat" w:hAnsi="Montserrat"/>
      <w:szCs w:val="20"/>
      <w:lang w:bidi="en-US"/>
    </w:rPr>
  </w:style>
  <w:style w:type="paragraph" w:customStyle="1" w:styleId="0BC89392A7D04645BEFF9ECCFA21774E">
    <w:name w:val="0BC89392A7D04645BEFF9ECCFA21774E"/>
    <w:rsid w:val="004719C3"/>
    <w:pPr>
      <w:spacing w:before="200" w:after="200" w:line="276" w:lineRule="auto"/>
    </w:pPr>
    <w:rPr>
      <w:rFonts w:ascii="Montserrat" w:hAnsi="Montserrat"/>
      <w:szCs w:val="20"/>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Brand">
      <a:dk1>
        <a:sysClr val="windowText" lastClr="000000"/>
      </a:dk1>
      <a:lt1>
        <a:sysClr val="window" lastClr="FFFFFF"/>
      </a:lt1>
      <a:dk2>
        <a:srgbClr val="44546A"/>
      </a:dk2>
      <a:lt2>
        <a:srgbClr val="E7E6E6"/>
      </a:lt2>
      <a:accent1>
        <a:srgbClr val="00A0DF"/>
      </a:accent1>
      <a:accent2>
        <a:srgbClr val="E31D93"/>
      </a:accent2>
      <a:accent3>
        <a:srgbClr val="CDDE00"/>
      </a:accent3>
      <a:accent4>
        <a:srgbClr val="FFB71B"/>
      </a:accent4>
      <a:accent5>
        <a:srgbClr val="9E28B5"/>
      </a:accent5>
      <a:accent6>
        <a:srgbClr val="3DAE2B"/>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mplateProperties xmlns="urn:microsoft.template.properties">
  <_Version/>
  <_LCID/>
</templat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5229087-0CE3-49F2-8F52-E7138F37D32E}">
  <ds:schemaRefs>
    <ds:schemaRef ds:uri="urn:microsoft.template.properties"/>
  </ds:schemaRefs>
</ds:datastoreItem>
</file>

<file path=customXml/itemProps2.xml><?xml version="1.0" encoding="utf-8"?>
<ds:datastoreItem xmlns:ds="http://schemas.openxmlformats.org/officeDocument/2006/customXml" ds:itemID="{DC4FE08F-FDD3-435C-BEB6-4F61476991C0}">
  <ds:schemaRefs>
    <ds:schemaRef ds:uri="http://schemas.openxmlformats.org/officeDocument/2006/bibliography"/>
  </ds:schemaRefs>
</ds:datastoreItem>
</file>

<file path=customXml/itemProps3.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customXml/itemProps4.xml><?xml version="1.0" encoding="utf-8"?>
<ds:datastoreItem xmlns:ds="http://schemas.openxmlformats.org/officeDocument/2006/customXml" ds:itemID="{FDA582CA-ED53-40B0-B44C-74556E81B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MSC_ENIN_PMG_SchoolReport</Template>
  <TotalTime>2</TotalTime>
  <Pages>5</Pages>
  <Words>1213</Words>
  <Characters>7780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2021                                         FINAL GRANT REPORT DIRECTIONS &amp; TIPS</dc:subject>
  <dc:creator>Jessica</dc:creator>
  <cp:keywords/>
  <dc:description/>
  <cp:lastModifiedBy>Tim Murphy</cp:lastModifiedBy>
  <cp:revision>2</cp:revision>
  <cp:lastPrinted>2023-10-19T14:23:00Z</cp:lastPrinted>
  <dcterms:created xsi:type="dcterms:W3CDTF">2024-09-30T14:19:00Z</dcterms:created>
  <dcterms:modified xsi:type="dcterms:W3CDTF">2024-09-30T14:19:00Z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TC101927411033</vt:lpwstr>
  </property>
  <property fmtid="{D5CDD505-2E9C-101B-9397-08002B2CF9AE}" pid="3" name="docId">
    <vt:lpwstr>1015230043</vt:lpwstr>
  </property>
  <property fmtid="{D5CDD505-2E9C-101B-9397-08002B2CF9AE}" pid="4" name="model_type">
    <vt:lpwstr>GrantRequest</vt:lpwstr>
  </property>
  <property fmtid="{D5CDD505-2E9C-101B-9397-08002B2CF9AE}" pid="5" name="GrammarlyDocumentId">
    <vt:lpwstr>049c6619febad6c159a5586f079b91d9d2d764f6b6937600b5f4c2b11544fb76</vt:lpwstr>
  </property>
  <property fmtid="{D5CDD505-2E9C-101B-9397-08002B2CF9AE}" pid="6" name="version">
    <vt:lpwstr>40.0.2</vt:lpwstr>
  </property>
</Properties>
</file>